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1BB41" w14:textId="6A980914" w:rsidR="00A43FCA" w:rsidRDefault="00A43FCA" w:rsidP="003A23E1">
      <w:pPr>
        <w:ind w:left="1068" w:hanging="360"/>
        <w:jc w:val="both"/>
      </w:pPr>
      <w:r>
        <w:rPr>
          <w:noProof/>
        </w:rPr>
        <w:drawing>
          <wp:inline distT="0" distB="0" distL="0" distR="0" wp14:anchorId="138CC3FF" wp14:editId="5421A899">
            <wp:extent cx="5760720" cy="2788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633" b="11817"/>
                    <a:stretch/>
                  </pic:blipFill>
                  <pic:spPr bwMode="auto">
                    <a:xfrm>
                      <a:off x="0" y="0"/>
                      <a:ext cx="5760720" cy="2788920"/>
                    </a:xfrm>
                    <a:prstGeom prst="rect">
                      <a:avLst/>
                    </a:prstGeom>
                    <a:noFill/>
                    <a:ln>
                      <a:noFill/>
                    </a:ln>
                    <a:extLst>
                      <a:ext uri="{53640926-AAD7-44D8-BBD7-CCE9431645EC}">
                        <a14:shadowObscured xmlns:a14="http://schemas.microsoft.com/office/drawing/2010/main"/>
                      </a:ext>
                    </a:extLst>
                  </pic:spPr>
                </pic:pic>
              </a:graphicData>
            </a:graphic>
          </wp:inline>
        </w:drawing>
      </w:r>
    </w:p>
    <w:p w14:paraId="65A14750" w14:textId="2CBF6018" w:rsidR="00F27565" w:rsidRDefault="00F27565" w:rsidP="00F27565">
      <w:pPr>
        <w:ind w:left="1068" w:hanging="360"/>
        <w:jc w:val="center"/>
      </w:pPr>
    </w:p>
    <w:p w14:paraId="06284FD0" w14:textId="3E3F4C16" w:rsidR="003A23E1" w:rsidRPr="003A23E1" w:rsidRDefault="003A23E1" w:rsidP="003A23E1">
      <w:pPr>
        <w:pStyle w:val="ListParagraph"/>
        <w:numPr>
          <w:ilvl w:val="0"/>
          <w:numId w:val="2"/>
        </w:numPr>
        <w:jc w:val="both"/>
        <w:rPr>
          <w:rStyle w:val="eop"/>
          <w:rFonts w:ascii="Calibri" w:hAnsi="Calibri" w:cs="Calibri"/>
          <w:color w:val="000000"/>
          <w:shd w:val="clear" w:color="auto" w:fill="FFFFFF"/>
        </w:rPr>
      </w:pPr>
      <w:r w:rsidRPr="003A23E1">
        <w:rPr>
          <w:rStyle w:val="normaltextrun"/>
          <w:rFonts w:ascii="Helvetica" w:hAnsi="Helvetica" w:cs="Helvetica"/>
          <w:color w:val="0099CC"/>
          <w:sz w:val="39"/>
          <w:szCs w:val="39"/>
          <w:shd w:val="clear" w:color="auto" w:fill="FFFFFF"/>
          <w:lang w:val="en-US"/>
        </w:rPr>
        <w:t>Message from YSF's Spokesperson</w:t>
      </w:r>
      <w:r w:rsidRPr="003A23E1">
        <w:rPr>
          <w:rStyle w:val="normaltextrun"/>
          <w:rFonts w:ascii="Calibri" w:hAnsi="Calibri" w:cs="Calibri"/>
          <w:color w:val="000000"/>
          <w:shd w:val="clear" w:color="auto" w:fill="FFFFFF"/>
          <w:lang w:val="en-US"/>
        </w:rPr>
        <w:t> </w:t>
      </w:r>
      <w:r w:rsidRPr="003A23E1">
        <w:rPr>
          <w:rStyle w:val="eop"/>
          <w:rFonts w:ascii="Calibri" w:hAnsi="Calibri" w:cs="Calibri"/>
          <w:color w:val="000000"/>
          <w:shd w:val="clear" w:color="auto" w:fill="FFFFFF"/>
        </w:rPr>
        <w:t> </w:t>
      </w:r>
    </w:p>
    <w:p w14:paraId="2DC1D21B" w14:textId="77777777" w:rsidR="003A23E1" w:rsidRPr="006013C2" w:rsidRDefault="003A23E1" w:rsidP="002D1864">
      <w:pPr>
        <w:ind w:left="708"/>
        <w:jc w:val="both"/>
        <w:rPr>
          <w:b/>
          <w:bCs/>
          <w:sz w:val="22"/>
          <w:szCs w:val="22"/>
          <w:lang w:val="en-GB"/>
        </w:rPr>
      </w:pPr>
    </w:p>
    <w:p w14:paraId="19570DCB" w14:textId="41031177" w:rsidR="003A23E1" w:rsidRPr="006013C2" w:rsidRDefault="003A23E1" w:rsidP="002D1864">
      <w:pPr>
        <w:ind w:left="708"/>
        <w:jc w:val="both"/>
        <w:rPr>
          <w:sz w:val="22"/>
          <w:szCs w:val="22"/>
          <w:lang w:val="en-GB"/>
        </w:rPr>
      </w:pPr>
      <w:r w:rsidRPr="006013C2">
        <w:rPr>
          <w:sz w:val="22"/>
          <w:szCs w:val="22"/>
          <w:lang w:val="en-GB"/>
        </w:rPr>
        <w:t>Dear ESB and YSF members,</w:t>
      </w:r>
    </w:p>
    <w:p w14:paraId="217CD48D" w14:textId="706A8D6A" w:rsidR="003A23E1" w:rsidRPr="006013C2" w:rsidRDefault="003A23E1" w:rsidP="002D1864">
      <w:pPr>
        <w:ind w:left="708"/>
        <w:jc w:val="both"/>
        <w:rPr>
          <w:sz w:val="22"/>
          <w:szCs w:val="22"/>
          <w:lang w:val="en-GB"/>
        </w:rPr>
      </w:pPr>
      <w:r w:rsidRPr="006013C2">
        <w:rPr>
          <w:sz w:val="22"/>
          <w:szCs w:val="22"/>
          <w:lang w:val="en-GB"/>
        </w:rPr>
        <w:t xml:space="preserve">In this newsletter, it is my pleasure to give an overview of the most recent YSF events and the upcoming ones. </w:t>
      </w:r>
    </w:p>
    <w:p w14:paraId="0C3F869E" w14:textId="7A59B2FD" w:rsidR="003A23E1" w:rsidRPr="006013C2" w:rsidRDefault="003A23E1" w:rsidP="002D1864">
      <w:pPr>
        <w:ind w:left="708"/>
        <w:jc w:val="both"/>
        <w:rPr>
          <w:sz w:val="22"/>
          <w:szCs w:val="22"/>
          <w:lang w:val="en-GB"/>
        </w:rPr>
      </w:pPr>
      <w:r w:rsidRPr="006013C2">
        <w:rPr>
          <w:sz w:val="22"/>
          <w:szCs w:val="22"/>
          <w:lang w:val="en-GB"/>
        </w:rPr>
        <w:t xml:space="preserve">We are happy to have seen so many familiar faces and to have met so many new people at the ESB conference in Bordeaux. </w:t>
      </w:r>
      <w:r w:rsidR="001F339E" w:rsidRPr="006013C2">
        <w:rPr>
          <w:sz w:val="22"/>
          <w:szCs w:val="22"/>
          <w:lang w:val="en-GB"/>
        </w:rPr>
        <w:t>During the event</w:t>
      </w:r>
      <w:r w:rsidR="003659FB" w:rsidRPr="006013C2">
        <w:rPr>
          <w:sz w:val="22"/>
          <w:szCs w:val="22"/>
          <w:lang w:val="en-GB"/>
        </w:rPr>
        <w:t>,</w:t>
      </w:r>
      <w:r w:rsidR="001F339E" w:rsidRPr="006013C2">
        <w:rPr>
          <w:sz w:val="22"/>
          <w:szCs w:val="22"/>
          <w:lang w:val="en-GB"/>
        </w:rPr>
        <w:t xml:space="preserve"> we </w:t>
      </w:r>
      <w:r w:rsidR="003659FB" w:rsidRPr="006013C2">
        <w:rPr>
          <w:sz w:val="22"/>
          <w:szCs w:val="22"/>
          <w:lang w:val="en-GB"/>
        </w:rPr>
        <w:t>organized</w:t>
      </w:r>
      <w:r w:rsidR="001F339E" w:rsidRPr="006013C2">
        <w:rPr>
          <w:sz w:val="22"/>
          <w:szCs w:val="22"/>
          <w:lang w:val="en-GB"/>
        </w:rPr>
        <w:t xml:space="preserve"> multiple activities with the YSF, in collaboration</w:t>
      </w:r>
      <w:r w:rsidRPr="006013C2">
        <w:rPr>
          <w:sz w:val="22"/>
          <w:szCs w:val="22"/>
          <w:lang w:val="en-GB"/>
        </w:rPr>
        <w:t xml:space="preserve"> with the people from BIOMAT. </w:t>
      </w:r>
      <w:r w:rsidR="001F339E" w:rsidRPr="006013C2">
        <w:rPr>
          <w:sz w:val="22"/>
          <w:szCs w:val="22"/>
          <w:lang w:val="en-GB"/>
        </w:rPr>
        <w:t>With this</w:t>
      </w:r>
      <w:r w:rsidR="00F50D2A" w:rsidRPr="006013C2">
        <w:rPr>
          <w:sz w:val="22"/>
          <w:szCs w:val="22"/>
          <w:lang w:val="en-GB"/>
        </w:rPr>
        <w:t>,</w:t>
      </w:r>
      <w:r w:rsidR="001F339E" w:rsidRPr="006013C2">
        <w:rPr>
          <w:sz w:val="22"/>
          <w:szCs w:val="22"/>
          <w:lang w:val="en-GB"/>
        </w:rPr>
        <w:t xml:space="preserve"> we would like to thank the local organizers</w:t>
      </w:r>
      <w:r w:rsidR="00F50D2A" w:rsidRPr="006013C2">
        <w:rPr>
          <w:sz w:val="22"/>
          <w:szCs w:val="22"/>
          <w:lang w:val="en-GB"/>
        </w:rPr>
        <w:t xml:space="preserve">, </w:t>
      </w:r>
      <w:r w:rsidR="003659FB" w:rsidRPr="006013C2">
        <w:rPr>
          <w:sz w:val="22"/>
          <w:szCs w:val="22"/>
          <w:lang w:val="en-GB"/>
        </w:rPr>
        <w:t>the workshop speakers</w:t>
      </w:r>
      <w:r w:rsidR="001F339E" w:rsidRPr="006013C2">
        <w:rPr>
          <w:sz w:val="22"/>
          <w:szCs w:val="22"/>
          <w:lang w:val="en-GB"/>
        </w:rPr>
        <w:t xml:space="preserve"> and the people from BIOMAT. We will </w:t>
      </w:r>
      <w:r w:rsidR="00F50D2A" w:rsidRPr="006013C2">
        <w:rPr>
          <w:sz w:val="22"/>
          <w:szCs w:val="22"/>
          <w:lang w:val="en-GB"/>
        </w:rPr>
        <w:t>share</w:t>
      </w:r>
      <w:r w:rsidR="001F339E" w:rsidRPr="006013C2">
        <w:rPr>
          <w:sz w:val="22"/>
          <w:szCs w:val="22"/>
          <w:lang w:val="en-GB"/>
        </w:rPr>
        <w:t xml:space="preserve"> a few impressions of the different </w:t>
      </w:r>
      <w:r w:rsidR="00E228E8" w:rsidRPr="006013C2">
        <w:rPr>
          <w:b/>
          <w:bCs/>
          <w:sz w:val="22"/>
          <w:szCs w:val="22"/>
          <w:lang w:val="en-GB"/>
        </w:rPr>
        <w:t xml:space="preserve">YSF </w:t>
      </w:r>
      <w:r w:rsidR="001F339E" w:rsidRPr="006013C2">
        <w:rPr>
          <w:b/>
          <w:bCs/>
          <w:sz w:val="22"/>
          <w:szCs w:val="22"/>
          <w:lang w:val="en-GB"/>
        </w:rPr>
        <w:t xml:space="preserve">activities </w:t>
      </w:r>
      <w:r w:rsidR="001F339E" w:rsidRPr="006013C2">
        <w:rPr>
          <w:sz w:val="22"/>
          <w:szCs w:val="22"/>
          <w:lang w:val="en-GB"/>
        </w:rPr>
        <w:t xml:space="preserve">(workshops, night out, general assembly). </w:t>
      </w:r>
    </w:p>
    <w:p w14:paraId="49CDD3EE" w14:textId="3C4D99EB" w:rsidR="00E228E8" w:rsidRPr="006013C2" w:rsidRDefault="00E228E8" w:rsidP="002D1864">
      <w:pPr>
        <w:ind w:left="708"/>
        <w:jc w:val="both"/>
        <w:rPr>
          <w:sz w:val="22"/>
          <w:szCs w:val="22"/>
          <w:lang w:val="en-GB"/>
        </w:rPr>
      </w:pPr>
      <w:r w:rsidRPr="006013C2">
        <w:rPr>
          <w:sz w:val="22"/>
          <w:szCs w:val="22"/>
          <w:lang w:val="en-GB"/>
        </w:rPr>
        <w:t>Additionally, we</w:t>
      </w:r>
      <w:r w:rsidR="00F50D2A" w:rsidRPr="006013C2">
        <w:rPr>
          <w:sz w:val="22"/>
          <w:szCs w:val="22"/>
          <w:lang w:val="en-GB"/>
        </w:rPr>
        <w:t xml:space="preserve"> </w:t>
      </w:r>
      <w:r w:rsidRPr="006013C2">
        <w:rPr>
          <w:sz w:val="22"/>
          <w:szCs w:val="22"/>
          <w:lang w:val="en-GB"/>
        </w:rPr>
        <w:t>still</w:t>
      </w:r>
      <w:r w:rsidR="00F50D2A" w:rsidRPr="006013C2">
        <w:rPr>
          <w:sz w:val="22"/>
          <w:szCs w:val="22"/>
          <w:lang w:val="en-GB"/>
        </w:rPr>
        <w:t xml:space="preserve"> have</w:t>
      </w:r>
      <w:r w:rsidRPr="006013C2">
        <w:rPr>
          <w:sz w:val="22"/>
          <w:szCs w:val="22"/>
          <w:lang w:val="en-GB"/>
        </w:rPr>
        <w:t xml:space="preserve"> some other announcements regarding </w:t>
      </w:r>
      <w:r w:rsidR="003659FB" w:rsidRPr="006013C2">
        <w:rPr>
          <w:sz w:val="22"/>
          <w:szCs w:val="22"/>
          <w:lang w:val="en-GB"/>
        </w:rPr>
        <w:t xml:space="preserve">the </w:t>
      </w:r>
      <w:r w:rsidRPr="006013C2">
        <w:rPr>
          <w:sz w:val="22"/>
          <w:szCs w:val="22"/>
          <w:lang w:val="en-GB"/>
        </w:rPr>
        <w:t xml:space="preserve">upcoming deadlines. We have already received multiple entrees for our </w:t>
      </w:r>
      <w:r w:rsidRPr="006013C2">
        <w:rPr>
          <w:b/>
          <w:bCs/>
          <w:sz w:val="22"/>
          <w:szCs w:val="22"/>
          <w:lang w:val="en-GB"/>
        </w:rPr>
        <w:t>logo contest</w:t>
      </w:r>
      <w:r w:rsidRPr="006013C2">
        <w:rPr>
          <w:sz w:val="22"/>
          <w:szCs w:val="22"/>
          <w:lang w:val="en-GB"/>
        </w:rPr>
        <w:t xml:space="preserve"> and the final deadline is coming soon. We have mentioned it during the general assembly, but there will be</w:t>
      </w:r>
      <w:r w:rsidR="003659FB" w:rsidRPr="006013C2">
        <w:rPr>
          <w:sz w:val="22"/>
          <w:szCs w:val="22"/>
          <w:lang w:val="en-GB"/>
        </w:rPr>
        <w:t xml:space="preserve"> also</w:t>
      </w:r>
      <w:r w:rsidRPr="006013C2">
        <w:rPr>
          <w:sz w:val="22"/>
          <w:szCs w:val="22"/>
          <w:lang w:val="en-GB"/>
        </w:rPr>
        <w:t xml:space="preserve"> a </w:t>
      </w:r>
      <w:r w:rsidRPr="006013C2">
        <w:rPr>
          <w:b/>
          <w:bCs/>
          <w:sz w:val="22"/>
          <w:szCs w:val="22"/>
          <w:lang w:val="en-GB"/>
        </w:rPr>
        <w:t>picture contest</w:t>
      </w:r>
      <w:r w:rsidRPr="006013C2">
        <w:rPr>
          <w:sz w:val="22"/>
          <w:szCs w:val="22"/>
          <w:lang w:val="en-GB"/>
        </w:rPr>
        <w:t xml:space="preserve">. If you have a certain </w:t>
      </w:r>
      <w:r w:rsidR="00F50D2A" w:rsidRPr="006013C2">
        <w:rPr>
          <w:sz w:val="22"/>
          <w:szCs w:val="22"/>
          <w:lang w:val="en-GB"/>
        </w:rPr>
        <w:t>scientific image</w:t>
      </w:r>
      <w:r w:rsidRPr="006013C2">
        <w:rPr>
          <w:sz w:val="22"/>
          <w:szCs w:val="22"/>
          <w:lang w:val="en-GB"/>
        </w:rPr>
        <w:t xml:space="preserve"> the entire ESB community needs to see, now is the time to show it and maybe </w:t>
      </w:r>
      <w:r w:rsidR="00F50D2A" w:rsidRPr="006013C2">
        <w:rPr>
          <w:sz w:val="22"/>
          <w:szCs w:val="22"/>
          <w:lang w:val="en-GB"/>
        </w:rPr>
        <w:t xml:space="preserve">be </w:t>
      </w:r>
      <w:r w:rsidRPr="006013C2">
        <w:rPr>
          <w:sz w:val="22"/>
          <w:szCs w:val="22"/>
          <w:lang w:val="en-GB"/>
        </w:rPr>
        <w:t xml:space="preserve">selected as </w:t>
      </w:r>
      <w:r w:rsidR="003659FB" w:rsidRPr="006013C2">
        <w:rPr>
          <w:sz w:val="22"/>
          <w:szCs w:val="22"/>
          <w:lang w:val="en-GB"/>
        </w:rPr>
        <w:t xml:space="preserve">the </w:t>
      </w:r>
      <w:r w:rsidRPr="006013C2">
        <w:rPr>
          <w:sz w:val="22"/>
          <w:szCs w:val="22"/>
          <w:lang w:val="en-GB"/>
        </w:rPr>
        <w:t xml:space="preserve">picture of the month on the ESB website. The yearly deadline of the </w:t>
      </w:r>
      <w:r w:rsidRPr="006013C2">
        <w:rPr>
          <w:b/>
          <w:bCs/>
          <w:sz w:val="22"/>
          <w:szCs w:val="22"/>
          <w:lang w:val="en-GB"/>
        </w:rPr>
        <w:t>YSF call for projects</w:t>
      </w:r>
      <w:r w:rsidRPr="006013C2">
        <w:rPr>
          <w:sz w:val="22"/>
          <w:szCs w:val="22"/>
          <w:lang w:val="en-GB"/>
        </w:rPr>
        <w:t xml:space="preserve"> is also coming closer. Within our newsletter we will describe how to apply for this and who is selected this year, with their respective symposia. </w:t>
      </w:r>
    </w:p>
    <w:p w14:paraId="1C69144D" w14:textId="650F17C7" w:rsidR="00E228E8" w:rsidRPr="006013C2" w:rsidRDefault="00E228E8" w:rsidP="002D1864">
      <w:pPr>
        <w:ind w:left="708"/>
        <w:jc w:val="both"/>
        <w:rPr>
          <w:sz w:val="22"/>
          <w:szCs w:val="22"/>
          <w:lang w:val="en-GB"/>
        </w:rPr>
      </w:pPr>
      <w:r w:rsidRPr="006013C2">
        <w:rPr>
          <w:sz w:val="22"/>
          <w:szCs w:val="22"/>
          <w:lang w:val="en-GB"/>
        </w:rPr>
        <w:t>Finally</w:t>
      </w:r>
      <w:r w:rsidR="00384031" w:rsidRPr="006013C2">
        <w:rPr>
          <w:sz w:val="22"/>
          <w:szCs w:val="22"/>
          <w:lang w:val="en-GB"/>
        </w:rPr>
        <w:t>,</w:t>
      </w:r>
      <w:r w:rsidRPr="006013C2">
        <w:rPr>
          <w:sz w:val="22"/>
          <w:szCs w:val="22"/>
          <w:lang w:val="en-GB"/>
        </w:rPr>
        <w:t xml:space="preserve"> there are also </w:t>
      </w:r>
      <w:r w:rsidRPr="006013C2">
        <w:rPr>
          <w:b/>
          <w:bCs/>
          <w:sz w:val="22"/>
          <w:szCs w:val="22"/>
          <w:lang w:val="en-GB"/>
        </w:rPr>
        <w:t>awards</w:t>
      </w:r>
      <w:r w:rsidRPr="006013C2">
        <w:rPr>
          <w:sz w:val="22"/>
          <w:szCs w:val="22"/>
          <w:lang w:val="en-GB"/>
        </w:rPr>
        <w:t xml:space="preserve"> coming up, of which one</w:t>
      </w:r>
      <w:r w:rsidR="00A43FCA" w:rsidRPr="006013C2">
        <w:rPr>
          <w:sz w:val="22"/>
          <w:szCs w:val="22"/>
          <w:lang w:val="en-GB"/>
        </w:rPr>
        <w:t xml:space="preserve"> (new)</w:t>
      </w:r>
      <w:r w:rsidRPr="006013C2">
        <w:rPr>
          <w:sz w:val="22"/>
          <w:szCs w:val="22"/>
          <w:lang w:val="en-GB"/>
        </w:rPr>
        <w:t xml:space="preserve"> deadline is </w:t>
      </w:r>
      <w:r w:rsidR="00A43FCA" w:rsidRPr="006013C2">
        <w:rPr>
          <w:sz w:val="22"/>
          <w:szCs w:val="22"/>
          <w:lang w:val="en-GB"/>
        </w:rPr>
        <w:t>next month.</w:t>
      </w:r>
    </w:p>
    <w:p w14:paraId="4D08003F" w14:textId="06312EB6" w:rsidR="00A43FCA" w:rsidRPr="006013C2" w:rsidRDefault="00A43FCA" w:rsidP="002D1864">
      <w:pPr>
        <w:ind w:left="708"/>
        <w:jc w:val="both"/>
        <w:rPr>
          <w:sz w:val="22"/>
          <w:szCs w:val="22"/>
          <w:lang w:val="en-GB"/>
        </w:rPr>
      </w:pPr>
      <w:r w:rsidRPr="006013C2">
        <w:rPr>
          <w:sz w:val="22"/>
          <w:szCs w:val="22"/>
          <w:lang w:val="en-GB"/>
        </w:rPr>
        <w:t>A lot of things to discuss! So</w:t>
      </w:r>
      <w:r w:rsidR="003659FB" w:rsidRPr="006013C2">
        <w:rPr>
          <w:sz w:val="22"/>
          <w:szCs w:val="22"/>
          <w:lang w:val="en-GB"/>
        </w:rPr>
        <w:t>,</w:t>
      </w:r>
      <w:r w:rsidRPr="006013C2">
        <w:rPr>
          <w:sz w:val="22"/>
          <w:szCs w:val="22"/>
          <w:lang w:val="en-GB"/>
        </w:rPr>
        <w:t xml:space="preserve"> enjoy reading.</w:t>
      </w:r>
    </w:p>
    <w:p w14:paraId="62C49141" w14:textId="2A055F6E" w:rsidR="00E228E8" w:rsidRPr="006013C2" w:rsidRDefault="00E228E8" w:rsidP="002D1864">
      <w:pPr>
        <w:ind w:left="708"/>
        <w:jc w:val="both"/>
        <w:rPr>
          <w:sz w:val="22"/>
          <w:szCs w:val="22"/>
          <w:lang w:val="en-GB"/>
        </w:rPr>
      </w:pPr>
    </w:p>
    <w:p w14:paraId="2B2AB942" w14:textId="70F955F7" w:rsidR="00E228E8" w:rsidRPr="006013C2" w:rsidRDefault="00E228E8" w:rsidP="002D1864">
      <w:pPr>
        <w:ind w:left="708"/>
        <w:jc w:val="both"/>
        <w:rPr>
          <w:sz w:val="22"/>
          <w:szCs w:val="22"/>
          <w:lang w:val="en-GB"/>
        </w:rPr>
      </w:pPr>
      <w:r w:rsidRPr="006013C2">
        <w:rPr>
          <w:sz w:val="22"/>
          <w:szCs w:val="22"/>
          <w:lang w:val="en-GB"/>
        </w:rPr>
        <w:t>Best regards,</w:t>
      </w:r>
    </w:p>
    <w:p w14:paraId="6CBF04AC" w14:textId="66EC0729" w:rsidR="00E228E8" w:rsidRPr="006013C2" w:rsidRDefault="00E228E8" w:rsidP="002D1864">
      <w:pPr>
        <w:ind w:left="708"/>
        <w:jc w:val="both"/>
        <w:rPr>
          <w:sz w:val="22"/>
          <w:szCs w:val="22"/>
          <w:lang w:val="en-GB"/>
        </w:rPr>
      </w:pPr>
      <w:r w:rsidRPr="006013C2">
        <w:rPr>
          <w:sz w:val="22"/>
          <w:szCs w:val="22"/>
          <w:lang w:val="en-GB"/>
        </w:rPr>
        <w:t>Arn Mignon</w:t>
      </w:r>
    </w:p>
    <w:p w14:paraId="4197D0A7" w14:textId="08169F2C" w:rsidR="00E228E8" w:rsidRPr="006013C2" w:rsidRDefault="00E228E8" w:rsidP="002D1864">
      <w:pPr>
        <w:ind w:left="708"/>
        <w:jc w:val="both"/>
        <w:rPr>
          <w:sz w:val="22"/>
          <w:szCs w:val="22"/>
          <w:lang w:val="en-GB"/>
        </w:rPr>
      </w:pPr>
      <w:r w:rsidRPr="006013C2">
        <w:rPr>
          <w:sz w:val="22"/>
          <w:szCs w:val="22"/>
          <w:lang w:val="en-GB"/>
        </w:rPr>
        <w:t>(</w:t>
      </w:r>
      <w:r w:rsidR="003659FB" w:rsidRPr="006013C2">
        <w:rPr>
          <w:sz w:val="22"/>
          <w:szCs w:val="22"/>
          <w:lang w:val="en-GB"/>
        </w:rPr>
        <w:t xml:space="preserve">On </w:t>
      </w:r>
      <w:r w:rsidRPr="006013C2">
        <w:rPr>
          <w:sz w:val="22"/>
          <w:szCs w:val="22"/>
          <w:lang w:val="en-GB"/>
        </w:rPr>
        <w:t>behalf of the YSF board)</w:t>
      </w:r>
    </w:p>
    <w:p w14:paraId="5A59C5B8" w14:textId="77777777" w:rsidR="003A23E1" w:rsidRPr="003A23E1" w:rsidRDefault="003A23E1" w:rsidP="002D1864">
      <w:pPr>
        <w:ind w:left="708"/>
        <w:jc w:val="both"/>
        <w:rPr>
          <w:lang w:val="en-GB"/>
        </w:rPr>
      </w:pPr>
    </w:p>
    <w:p w14:paraId="06565834" w14:textId="77777777" w:rsidR="003A23E1" w:rsidRDefault="003A23E1" w:rsidP="002D1864">
      <w:pPr>
        <w:ind w:left="708"/>
        <w:jc w:val="both"/>
        <w:rPr>
          <w:b/>
          <w:bCs/>
          <w:lang w:val="en-GB"/>
        </w:rPr>
      </w:pPr>
    </w:p>
    <w:p w14:paraId="001375E2" w14:textId="1A2F997B" w:rsidR="00F50D2A" w:rsidRDefault="00F50D2A" w:rsidP="003A23E1">
      <w:pPr>
        <w:pStyle w:val="ListParagraph"/>
        <w:numPr>
          <w:ilvl w:val="0"/>
          <w:numId w:val="2"/>
        </w:numPr>
        <w:jc w:val="both"/>
        <w:rPr>
          <w:rStyle w:val="normaltextrun"/>
          <w:rFonts w:ascii="Helvetica" w:hAnsi="Helvetica" w:cs="Helvetica"/>
          <w:color w:val="0099CC"/>
          <w:sz w:val="39"/>
          <w:szCs w:val="39"/>
          <w:shd w:val="clear" w:color="auto" w:fill="FFFFFF"/>
          <w:lang w:val="en-US"/>
        </w:rPr>
      </w:pPr>
      <w:r>
        <w:rPr>
          <w:rStyle w:val="normaltextrun"/>
          <w:rFonts w:ascii="Helvetica" w:hAnsi="Helvetica" w:cs="Helvetica"/>
          <w:color w:val="0099CC"/>
          <w:sz w:val="39"/>
          <w:szCs w:val="39"/>
          <w:shd w:val="clear" w:color="auto" w:fill="FFFFFF"/>
          <w:lang w:val="en-US"/>
        </w:rPr>
        <w:t>ESB activities organized by YSF &amp; BIOMAT</w:t>
      </w:r>
    </w:p>
    <w:p w14:paraId="3D09A33D" w14:textId="35C82FC1" w:rsidR="00F50D2A" w:rsidRPr="006013C2" w:rsidRDefault="00F50D2A" w:rsidP="00F50D2A">
      <w:pPr>
        <w:jc w:val="both"/>
        <w:rPr>
          <w:rStyle w:val="normaltextrun"/>
          <w:rFonts w:cstheme="minorHAnsi"/>
          <w:color w:val="0099CC"/>
          <w:sz w:val="22"/>
          <w:szCs w:val="22"/>
          <w:shd w:val="clear" w:color="auto" w:fill="FFFFFF"/>
          <w:lang w:val="en-US"/>
        </w:rPr>
      </w:pPr>
    </w:p>
    <w:p w14:paraId="5EF0AD8C" w14:textId="77777777" w:rsidR="00F50D2A" w:rsidRPr="006013C2" w:rsidRDefault="00F50D2A" w:rsidP="00F50D2A">
      <w:pPr>
        <w:pStyle w:val="text-build-content"/>
        <w:spacing w:before="150" w:after="150"/>
        <w:jc w:val="center"/>
        <w:rPr>
          <w:rFonts w:asciiTheme="minorHAnsi" w:hAnsiTheme="minorHAnsi" w:cstheme="minorHAnsi"/>
          <w:color w:val="000000"/>
          <w:lang w:val="en-US"/>
        </w:rPr>
      </w:pPr>
      <w:r w:rsidRPr="006013C2">
        <w:rPr>
          <w:rFonts w:asciiTheme="minorHAnsi" w:hAnsiTheme="minorHAnsi" w:cstheme="minorHAnsi"/>
          <w:b/>
          <w:bCs/>
          <w:color w:val="000000"/>
          <w:lang w:val="en-US"/>
        </w:rPr>
        <w:t>Part I: Science Outreach and Lab to Market</w:t>
      </w:r>
    </w:p>
    <w:p w14:paraId="1FC27882" w14:textId="5E5D4DD9" w:rsidR="00F50D2A" w:rsidRPr="006013C2" w:rsidRDefault="00F50D2A" w:rsidP="00F27565">
      <w:pPr>
        <w:jc w:val="center"/>
        <w:rPr>
          <w:rFonts w:cstheme="minorHAnsi"/>
          <w:sz w:val="22"/>
          <w:szCs w:val="22"/>
          <w:lang w:val="en-GB"/>
        </w:rPr>
      </w:pPr>
      <w:r w:rsidRPr="006013C2">
        <w:rPr>
          <w:rFonts w:cstheme="minorHAnsi"/>
          <w:sz w:val="22"/>
          <w:szCs w:val="22"/>
          <w:lang w:val="en-GB"/>
        </w:rPr>
        <w:t>Tips for successful science communication</w:t>
      </w:r>
    </w:p>
    <w:p w14:paraId="16BE317D" w14:textId="55F9C9DF" w:rsidR="00F50D2A" w:rsidRPr="006013C2" w:rsidRDefault="00F50D2A" w:rsidP="00F27565">
      <w:pPr>
        <w:jc w:val="center"/>
        <w:rPr>
          <w:rFonts w:cstheme="minorHAnsi"/>
          <w:sz w:val="22"/>
          <w:szCs w:val="22"/>
          <w:lang w:val="en-GB"/>
        </w:rPr>
      </w:pPr>
      <w:r w:rsidRPr="006013C2">
        <w:rPr>
          <w:rFonts w:cstheme="minorHAnsi"/>
          <w:sz w:val="22"/>
          <w:szCs w:val="22"/>
          <w:lang w:val="en-GB"/>
        </w:rPr>
        <w:t>Wonder &amp; synergies at the service of knowledge</w:t>
      </w:r>
    </w:p>
    <w:p w14:paraId="4E510ED5" w14:textId="680B1CB1" w:rsidR="00F50D2A" w:rsidRPr="006013C2" w:rsidRDefault="00892FCE" w:rsidP="00F27565">
      <w:pPr>
        <w:jc w:val="center"/>
        <w:rPr>
          <w:rFonts w:cstheme="minorHAnsi"/>
          <w:sz w:val="22"/>
          <w:szCs w:val="22"/>
          <w:lang w:val="en-GB"/>
        </w:rPr>
      </w:pPr>
      <w:r w:rsidRPr="006013C2">
        <w:rPr>
          <w:rFonts w:cstheme="minorHAnsi"/>
          <w:noProof/>
          <w:sz w:val="22"/>
          <w:szCs w:val="22"/>
          <w:lang w:val="en-GB"/>
        </w:rPr>
        <w:lastRenderedPageBreak/>
        <w:drawing>
          <wp:anchor distT="0" distB="0" distL="114300" distR="114300" simplePos="0" relativeHeight="251659264" behindDoc="0" locked="0" layoutInCell="1" allowOverlap="1" wp14:anchorId="1B63906D" wp14:editId="799DBC6A">
            <wp:simplePos x="0" y="0"/>
            <wp:positionH relativeFrom="column">
              <wp:posOffset>2816225</wp:posOffset>
            </wp:positionH>
            <wp:positionV relativeFrom="paragraph">
              <wp:posOffset>240030</wp:posOffset>
            </wp:positionV>
            <wp:extent cx="2713355" cy="2036445"/>
            <wp:effectExtent l="0" t="0" r="0" b="1905"/>
            <wp:wrapThrough wrapText="bothSides">
              <wp:wrapPolygon edited="0">
                <wp:start x="0" y="0"/>
                <wp:lineTo x="0" y="21418"/>
                <wp:lineTo x="21383" y="21418"/>
                <wp:lineTo x="2138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335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3C2">
        <w:rPr>
          <w:rFonts w:cstheme="minorHAnsi"/>
          <w:noProof/>
          <w:sz w:val="22"/>
          <w:szCs w:val="22"/>
          <w:lang w:val="en-GB"/>
        </w:rPr>
        <w:drawing>
          <wp:anchor distT="0" distB="0" distL="114300" distR="114300" simplePos="0" relativeHeight="251658240" behindDoc="0" locked="0" layoutInCell="1" allowOverlap="1" wp14:anchorId="0A014056" wp14:editId="438A8FD9">
            <wp:simplePos x="0" y="0"/>
            <wp:positionH relativeFrom="margin">
              <wp:align>center</wp:align>
            </wp:positionH>
            <wp:positionV relativeFrom="paragraph">
              <wp:posOffset>2015734</wp:posOffset>
            </wp:positionV>
            <wp:extent cx="2780030" cy="2085975"/>
            <wp:effectExtent l="0" t="0" r="1270" b="9525"/>
            <wp:wrapThrough wrapText="bothSides">
              <wp:wrapPolygon edited="0">
                <wp:start x="0" y="0"/>
                <wp:lineTo x="0" y="21501"/>
                <wp:lineTo x="21462" y="21501"/>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03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3C2">
        <w:rPr>
          <w:rFonts w:cstheme="minorHAnsi"/>
          <w:noProof/>
          <w:sz w:val="22"/>
          <w:szCs w:val="22"/>
          <w:lang w:val="en-GB"/>
        </w:rPr>
        <w:drawing>
          <wp:anchor distT="0" distB="0" distL="114300" distR="114300" simplePos="0" relativeHeight="251660288" behindDoc="0" locked="0" layoutInCell="1" allowOverlap="1" wp14:anchorId="35A3015F" wp14:editId="64E7AFFF">
            <wp:simplePos x="0" y="0"/>
            <wp:positionH relativeFrom="margin">
              <wp:align>left</wp:align>
            </wp:positionH>
            <wp:positionV relativeFrom="paragraph">
              <wp:posOffset>243742</wp:posOffset>
            </wp:positionV>
            <wp:extent cx="2717165" cy="2038985"/>
            <wp:effectExtent l="0" t="0" r="6985" b="0"/>
            <wp:wrapThrough wrapText="bothSides">
              <wp:wrapPolygon edited="0">
                <wp:start x="0" y="0"/>
                <wp:lineTo x="0" y="21391"/>
                <wp:lineTo x="21504" y="21391"/>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165"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D2A" w:rsidRPr="006013C2">
        <w:rPr>
          <w:rFonts w:cstheme="minorHAnsi"/>
          <w:sz w:val="22"/>
          <w:szCs w:val="22"/>
          <w:lang w:val="en-GB"/>
        </w:rPr>
        <w:t>From lab to market: a giant leap</w:t>
      </w:r>
    </w:p>
    <w:p w14:paraId="72A249E4" w14:textId="07183CCE" w:rsidR="00892FCE" w:rsidRPr="006013C2" w:rsidRDefault="00892FCE" w:rsidP="00F27565">
      <w:pPr>
        <w:pStyle w:val="text-build-content"/>
        <w:spacing w:before="150" w:after="150" w:line="360" w:lineRule="exact"/>
        <w:jc w:val="center"/>
        <w:rPr>
          <w:rFonts w:asciiTheme="minorHAnsi" w:hAnsiTheme="minorHAnsi" w:cstheme="minorHAnsi"/>
          <w:color w:val="000000"/>
          <w:lang w:val="en-US"/>
        </w:rPr>
      </w:pPr>
    </w:p>
    <w:p w14:paraId="105E5E67" w14:textId="77777777" w:rsidR="00892FCE" w:rsidRPr="006013C2" w:rsidRDefault="00892FCE" w:rsidP="00F27565">
      <w:pPr>
        <w:pStyle w:val="text-build-content"/>
        <w:spacing w:before="150" w:after="150" w:line="360" w:lineRule="exact"/>
        <w:jc w:val="center"/>
        <w:rPr>
          <w:rFonts w:asciiTheme="minorHAnsi" w:hAnsiTheme="minorHAnsi" w:cstheme="minorHAnsi"/>
          <w:b/>
          <w:bCs/>
          <w:color w:val="000000"/>
          <w:lang w:val="en-US"/>
        </w:rPr>
      </w:pPr>
    </w:p>
    <w:p w14:paraId="4AF99374" w14:textId="77777777" w:rsidR="00892FCE" w:rsidRPr="006013C2" w:rsidRDefault="00892FCE" w:rsidP="00F27565">
      <w:pPr>
        <w:pStyle w:val="text-build-content"/>
        <w:spacing w:before="150" w:after="150" w:line="360" w:lineRule="exact"/>
        <w:jc w:val="center"/>
        <w:rPr>
          <w:rFonts w:asciiTheme="minorHAnsi" w:hAnsiTheme="minorHAnsi" w:cstheme="minorHAnsi"/>
          <w:b/>
          <w:bCs/>
          <w:color w:val="000000"/>
          <w:lang w:val="en-US"/>
        </w:rPr>
      </w:pPr>
    </w:p>
    <w:p w14:paraId="418D44C6" w14:textId="77777777" w:rsidR="00892FCE" w:rsidRPr="006013C2" w:rsidRDefault="00892FCE" w:rsidP="00F27565">
      <w:pPr>
        <w:pStyle w:val="text-build-content"/>
        <w:spacing w:before="150" w:after="150" w:line="360" w:lineRule="exact"/>
        <w:jc w:val="center"/>
        <w:rPr>
          <w:rFonts w:asciiTheme="minorHAnsi" w:hAnsiTheme="minorHAnsi" w:cstheme="minorHAnsi"/>
          <w:b/>
          <w:bCs/>
          <w:color w:val="000000"/>
          <w:lang w:val="en-US"/>
        </w:rPr>
      </w:pPr>
    </w:p>
    <w:p w14:paraId="4892EB13" w14:textId="77777777" w:rsidR="00892FCE" w:rsidRPr="006013C2" w:rsidRDefault="00892FCE" w:rsidP="00F27565">
      <w:pPr>
        <w:pStyle w:val="text-build-content"/>
        <w:spacing w:before="150" w:after="150" w:line="360" w:lineRule="exact"/>
        <w:jc w:val="center"/>
        <w:rPr>
          <w:rFonts w:asciiTheme="minorHAnsi" w:hAnsiTheme="minorHAnsi" w:cstheme="minorHAnsi"/>
          <w:b/>
          <w:bCs/>
          <w:color w:val="000000"/>
          <w:lang w:val="en-US"/>
        </w:rPr>
      </w:pPr>
    </w:p>
    <w:p w14:paraId="1ABFBED6" w14:textId="77777777" w:rsidR="00892FCE" w:rsidRPr="006013C2" w:rsidRDefault="00892FCE" w:rsidP="00F27565">
      <w:pPr>
        <w:pStyle w:val="text-build-content"/>
        <w:spacing w:before="150" w:after="150" w:line="360" w:lineRule="exact"/>
        <w:jc w:val="center"/>
        <w:rPr>
          <w:rFonts w:asciiTheme="minorHAnsi" w:hAnsiTheme="minorHAnsi" w:cstheme="minorHAnsi"/>
          <w:b/>
          <w:bCs/>
          <w:color w:val="000000"/>
          <w:lang w:val="en-US"/>
        </w:rPr>
      </w:pPr>
    </w:p>
    <w:p w14:paraId="04332880" w14:textId="2139BC6A" w:rsidR="00F50D2A" w:rsidRPr="006013C2" w:rsidRDefault="00F50D2A" w:rsidP="00F27565">
      <w:pPr>
        <w:pStyle w:val="text-build-content"/>
        <w:spacing w:before="150" w:after="150" w:line="360" w:lineRule="exact"/>
        <w:jc w:val="center"/>
        <w:rPr>
          <w:rFonts w:asciiTheme="minorHAnsi" w:hAnsiTheme="minorHAnsi" w:cstheme="minorHAnsi"/>
          <w:color w:val="000000"/>
          <w:lang w:val="en-US"/>
        </w:rPr>
      </w:pPr>
      <w:r w:rsidRPr="006013C2">
        <w:rPr>
          <w:rFonts w:asciiTheme="minorHAnsi" w:hAnsiTheme="minorHAnsi" w:cstheme="minorHAnsi"/>
          <w:b/>
          <w:bCs/>
          <w:color w:val="000000"/>
          <w:lang w:val="en-US"/>
        </w:rPr>
        <w:t>Part II: Mental Health</w:t>
      </w:r>
    </w:p>
    <w:p w14:paraId="7EA1D0BA" w14:textId="1942C2EB" w:rsidR="00F50D2A" w:rsidRPr="006013C2" w:rsidRDefault="00F50D2A" w:rsidP="00F27565">
      <w:pPr>
        <w:jc w:val="center"/>
        <w:rPr>
          <w:rFonts w:cstheme="minorHAnsi"/>
          <w:sz w:val="22"/>
          <w:szCs w:val="22"/>
          <w:lang w:val="en-GB"/>
        </w:rPr>
      </w:pPr>
      <w:r w:rsidRPr="006013C2">
        <w:rPr>
          <w:rFonts w:cstheme="minorHAnsi"/>
          <w:sz w:val="22"/>
          <w:szCs w:val="22"/>
          <w:lang w:val="en-GB"/>
        </w:rPr>
        <w:t>How to keep young researchers in a good mental shape?</w:t>
      </w:r>
    </w:p>
    <w:p w14:paraId="6CFDF1EC" w14:textId="43D04F56" w:rsidR="00F50D2A" w:rsidRPr="006013C2" w:rsidRDefault="00892FCE" w:rsidP="00F27565">
      <w:pPr>
        <w:jc w:val="center"/>
        <w:rPr>
          <w:rFonts w:cstheme="minorHAnsi"/>
          <w:sz w:val="22"/>
          <w:szCs w:val="22"/>
          <w:lang w:val="en-GB"/>
        </w:rPr>
      </w:pPr>
      <w:r w:rsidRPr="006013C2">
        <w:rPr>
          <w:rFonts w:cstheme="minorHAnsi"/>
          <w:noProof/>
          <w:sz w:val="22"/>
          <w:szCs w:val="22"/>
          <w:lang w:val="en-GB"/>
        </w:rPr>
        <w:drawing>
          <wp:anchor distT="0" distB="0" distL="114300" distR="114300" simplePos="0" relativeHeight="251661312" behindDoc="0" locked="0" layoutInCell="1" allowOverlap="1" wp14:anchorId="581C99EE" wp14:editId="1BE56A54">
            <wp:simplePos x="0" y="0"/>
            <wp:positionH relativeFrom="margin">
              <wp:posOffset>2949673</wp:posOffset>
            </wp:positionH>
            <wp:positionV relativeFrom="paragraph">
              <wp:posOffset>320137</wp:posOffset>
            </wp:positionV>
            <wp:extent cx="2678430" cy="2010410"/>
            <wp:effectExtent l="0" t="0" r="7620" b="8890"/>
            <wp:wrapThrough wrapText="bothSides">
              <wp:wrapPolygon edited="0">
                <wp:start x="0" y="0"/>
                <wp:lineTo x="0" y="21491"/>
                <wp:lineTo x="21508" y="21491"/>
                <wp:lineTo x="215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843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3C2">
        <w:rPr>
          <w:rFonts w:cstheme="minorHAnsi"/>
          <w:noProof/>
          <w:sz w:val="22"/>
          <w:szCs w:val="22"/>
          <w:lang w:val="en-GB"/>
        </w:rPr>
        <w:drawing>
          <wp:anchor distT="0" distB="0" distL="114300" distR="114300" simplePos="0" relativeHeight="251662336" behindDoc="0" locked="0" layoutInCell="1" allowOverlap="1" wp14:anchorId="1B9DFBC6" wp14:editId="462C9D24">
            <wp:simplePos x="0" y="0"/>
            <wp:positionH relativeFrom="column">
              <wp:posOffset>154549</wp:posOffset>
            </wp:positionH>
            <wp:positionV relativeFrom="paragraph">
              <wp:posOffset>322678</wp:posOffset>
            </wp:positionV>
            <wp:extent cx="2678430" cy="2010410"/>
            <wp:effectExtent l="0" t="0" r="7620" b="8890"/>
            <wp:wrapThrough wrapText="bothSides">
              <wp:wrapPolygon edited="0">
                <wp:start x="0" y="0"/>
                <wp:lineTo x="0" y="21491"/>
                <wp:lineTo x="21508" y="21491"/>
                <wp:lineTo x="2150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30"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D2A" w:rsidRPr="006013C2">
        <w:rPr>
          <w:rFonts w:cstheme="minorHAnsi"/>
          <w:sz w:val="22"/>
          <w:szCs w:val="22"/>
          <w:lang w:val="en-GB"/>
        </w:rPr>
        <w:t>Navigating the Early Academic Career, With a Smile</w:t>
      </w:r>
    </w:p>
    <w:p w14:paraId="4007FF6A" w14:textId="77777777" w:rsidR="00892FCE" w:rsidRPr="006013C2" w:rsidRDefault="00892FCE" w:rsidP="00892FCE">
      <w:pPr>
        <w:pStyle w:val="text-build-content"/>
        <w:spacing w:before="150" w:after="150" w:line="360" w:lineRule="exact"/>
        <w:rPr>
          <w:rFonts w:asciiTheme="minorHAnsi" w:hAnsiTheme="minorHAnsi" w:cstheme="minorHAnsi"/>
          <w:b/>
          <w:bCs/>
          <w:color w:val="000000"/>
          <w:lang w:val="en-US"/>
        </w:rPr>
      </w:pPr>
    </w:p>
    <w:p w14:paraId="23BDF062" w14:textId="1FF8CB6C" w:rsidR="00892FCE" w:rsidRPr="006013C2" w:rsidRDefault="00F50D2A" w:rsidP="00F27565">
      <w:pPr>
        <w:pStyle w:val="text-build-content"/>
        <w:spacing w:before="150" w:after="150" w:line="360" w:lineRule="exact"/>
        <w:jc w:val="center"/>
        <w:rPr>
          <w:rFonts w:asciiTheme="minorHAnsi" w:hAnsiTheme="minorHAnsi" w:cstheme="minorHAnsi"/>
          <w:b/>
          <w:bCs/>
          <w:color w:val="000000"/>
          <w:lang w:val="en-US"/>
        </w:rPr>
      </w:pPr>
      <w:r w:rsidRPr="006013C2">
        <w:rPr>
          <w:rFonts w:asciiTheme="minorHAnsi" w:hAnsiTheme="minorHAnsi" w:cstheme="minorHAnsi"/>
          <w:b/>
          <w:bCs/>
          <w:color w:val="000000"/>
          <w:lang w:val="en-US"/>
        </w:rPr>
        <w:t>ESB-YSF General Assembly</w:t>
      </w:r>
    </w:p>
    <w:p w14:paraId="605D815F" w14:textId="76AF00F4" w:rsidR="00892FCE" w:rsidRPr="006013C2" w:rsidRDefault="00892FCE" w:rsidP="00892FCE">
      <w:pPr>
        <w:jc w:val="center"/>
        <w:rPr>
          <w:rFonts w:cstheme="minorHAnsi"/>
          <w:b/>
          <w:bCs/>
          <w:color w:val="000000"/>
          <w:sz w:val="22"/>
          <w:szCs w:val="22"/>
          <w:lang w:val="en-GB"/>
        </w:rPr>
      </w:pPr>
      <w:r w:rsidRPr="006013C2">
        <w:rPr>
          <w:rFonts w:cstheme="minorHAnsi"/>
          <w:b/>
          <w:bCs/>
          <w:noProof/>
          <w:color w:val="000000"/>
          <w:sz w:val="22"/>
          <w:szCs w:val="22"/>
          <w:lang w:val="en-US"/>
        </w:rPr>
        <w:lastRenderedPageBreak/>
        <w:drawing>
          <wp:anchor distT="0" distB="0" distL="114300" distR="114300" simplePos="0" relativeHeight="251663360" behindDoc="0" locked="0" layoutInCell="1" allowOverlap="1" wp14:anchorId="2E4C0E70" wp14:editId="38F34035">
            <wp:simplePos x="0" y="0"/>
            <wp:positionH relativeFrom="margin">
              <wp:posOffset>1643576</wp:posOffset>
            </wp:positionH>
            <wp:positionV relativeFrom="paragraph">
              <wp:posOffset>5862</wp:posOffset>
            </wp:positionV>
            <wp:extent cx="2578735" cy="1933575"/>
            <wp:effectExtent l="0" t="0" r="0" b="9525"/>
            <wp:wrapThrough wrapText="bothSides">
              <wp:wrapPolygon edited="0">
                <wp:start x="0" y="0"/>
                <wp:lineTo x="0" y="21494"/>
                <wp:lineTo x="21382" y="21494"/>
                <wp:lineTo x="213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3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C955D" w14:textId="77777777" w:rsidR="00892FCE" w:rsidRPr="006013C2" w:rsidRDefault="00892FCE" w:rsidP="00892FCE">
      <w:pPr>
        <w:jc w:val="center"/>
        <w:rPr>
          <w:rFonts w:cstheme="minorHAnsi"/>
          <w:b/>
          <w:bCs/>
          <w:color w:val="000000"/>
          <w:sz w:val="22"/>
          <w:szCs w:val="22"/>
          <w:lang w:val="en-GB"/>
        </w:rPr>
      </w:pPr>
    </w:p>
    <w:p w14:paraId="169C0C1A" w14:textId="77777777" w:rsidR="00892FCE" w:rsidRPr="006013C2" w:rsidRDefault="00892FCE" w:rsidP="00892FCE">
      <w:pPr>
        <w:jc w:val="center"/>
        <w:rPr>
          <w:rFonts w:cstheme="minorHAnsi"/>
          <w:b/>
          <w:bCs/>
          <w:color w:val="000000"/>
          <w:sz w:val="22"/>
          <w:szCs w:val="22"/>
          <w:lang w:val="en-GB"/>
        </w:rPr>
      </w:pPr>
    </w:p>
    <w:p w14:paraId="528FF7BB" w14:textId="12E4467D" w:rsidR="00892FCE" w:rsidRPr="006013C2" w:rsidRDefault="00892FCE" w:rsidP="00892FCE">
      <w:pPr>
        <w:jc w:val="center"/>
        <w:rPr>
          <w:rFonts w:cstheme="minorHAnsi"/>
          <w:b/>
          <w:bCs/>
          <w:color w:val="000000"/>
          <w:sz w:val="22"/>
          <w:szCs w:val="22"/>
          <w:lang w:val="en-GB"/>
        </w:rPr>
      </w:pPr>
    </w:p>
    <w:p w14:paraId="6F816F99" w14:textId="77777777" w:rsidR="00892FCE" w:rsidRPr="006013C2" w:rsidRDefault="00892FCE" w:rsidP="00892FCE">
      <w:pPr>
        <w:jc w:val="center"/>
        <w:rPr>
          <w:rFonts w:cstheme="minorHAnsi"/>
          <w:b/>
          <w:bCs/>
          <w:color w:val="000000"/>
          <w:sz w:val="22"/>
          <w:szCs w:val="22"/>
          <w:lang w:val="en-GB"/>
        </w:rPr>
      </w:pPr>
    </w:p>
    <w:p w14:paraId="38EDB149" w14:textId="77777777" w:rsidR="00892FCE" w:rsidRPr="006013C2" w:rsidRDefault="00892FCE" w:rsidP="00892FCE">
      <w:pPr>
        <w:jc w:val="center"/>
        <w:rPr>
          <w:rFonts w:cstheme="minorHAnsi"/>
          <w:b/>
          <w:bCs/>
          <w:color w:val="000000"/>
          <w:sz w:val="22"/>
          <w:szCs w:val="22"/>
          <w:lang w:val="en-GB"/>
        </w:rPr>
      </w:pPr>
    </w:p>
    <w:p w14:paraId="35BAB09B" w14:textId="3DF11C78" w:rsidR="00892FCE" w:rsidRPr="006013C2" w:rsidRDefault="00892FCE" w:rsidP="00892FCE">
      <w:pPr>
        <w:jc w:val="center"/>
        <w:rPr>
          <w:rFonts w:cstheme="minorHAnsi"/>
          <w:b/>
          <w:bCs/>
          <w:color w:val="000000"/>
          <w:sz w:val="22"/>
          <w:szCs w:val="22"/>
          <w:lang w:val="en-GB"/>
        </w:rPr>
      </w:pPr>
    </w:p>
    <w:p w14:paraId="25B856D5" w14:textId="77777777" w:rsidR="00892FCE" w:rsidRPr="006013C2" w:rsidRDefault="00892FCE" w:rsidP="00892FCE">
      <w:pPr>
        <w:jc w:val="center"/>
        <w:rPr>
          <w:rFonts w:cstheme="minorHAnsi"/>
          <w:b/>
          <w:bCs/>
          <w:color w:val="000000"/>
          <w:sz w:val="22"/>
          <w:szCs w:val="22"/>
          <w:lang w:val="en-GB"/>
        </w:rPr>
      </w:pPr>
    </w:p>
    <w:p w14:paraId="7BA8915A" w14:textId="77777777" w:rsidR="00892FCE" w:rsidRPr="006013C2" w:rsidRDefault="00892FCE" w:rsidP="00892FCE">
      <w:pPr>
        <w:jc w:val="center"/>
        <w:rPr>
          <w:rFonts w:cstheme="minorHAnsi"/>
          <w:b/>
          <w:bCs/>
          <w:color w:val="000000"/>
          <w:sz w:val="22"/>
          <w:szCs w:val="22"/>
          <w:lang w:val="en-GB"/>
        </w:rPr>
      </w:pPr>
    </w:p>
    <w:p w14:paraId="1C9D02B8" w14:textId="77777777" w:rsidR="00892FCE" w:rsidRPr="006013C2" w:rsidRDefault="00892FCE" w:rsidP="00892FCE">
      <w:pPr>
        <w:jc w:val="center"/>
        <w:rPr>
          <w:rFonts w:cstheme="minorHAnsi"/>
          <w:b/>
          <w:bCs/>
          <w:color w:val="000000"/>
          <w:sz w:val="22"/>
          <w:szCs w:val="22"/>
          <w:lang w:val="en-GB"/>
        </w:rPr>
      </w:pPr>
    </w:p>
    <w:p w14:paraId="365DA99A" w14:textId="77777777" w:rsidR="00892FCE" w:rsidRPr="006013C2" w:rsidRDefault="00892FCE" w:rsidP="00892FCE">
      <w:pPr>
        <w:jc w:val="center"/>
        <w:rPr>
          <w:rFonts w:cstheme="minorHAnsi"/>
          <w:b/>
          <w:bCs/>
          <w:color w:val="000000"/>
          <w:sz w:val="22"/>
          <w:szCs w:val="22"/>
          <w:lang w:val="en-GB"/>
        </w:rPr>
      </w:pPr>
    </w:p>
    <w:p w14:paraId="3616F8D3" w14:textId="77777777" w:rsidR="00892FCE" w:rsidRPr="006013C2" w:rsidRDefault="00892FCE" w:rsidP="00892FCE">
      <w:pPr>
        <w:jc w:val="center"/>
        <w:rPr>
          <w:rFonts w:cstheme="minorHAnsi"/>
          <w:b/>
          <w:bCs/>
          <w:color w:val="000000"/>
          <w:sz w:val="22"/>
          <w:szCs w:val="22"/>
          <w:lang w:val="en-GB"/>
        </w:rPr>
      </w:pPr>
    </w:p>
    <w:p w14:paraId="0951E249" w14:textId="77777777" w:rsidR="00892FCE" w:rsidRPr="006013C2" w:rsidRDefault="00892FCE" w:rsidP="00892FCE">
      <w:pPr>
        <w:jc w:val="center"/>
        <w:rPr>
          <w:rFonts w:cstheme="minorHAnsi"/>
          <w:b/>
          <w:bCs/>
          <w:color w:val="000000"/>
          <w:sz w:val="22"/>
          <w:szCs w:val="22"/>
          <w:lang w:val="en-GB"/>
        </w:rPr>
      </w:pPr>
    </w:p>
    <w:p w14:paraId="583F4FE3" w14:textId="77777777" w:rsidR="00892FCE" w:rsidRPr="006013C2" w:rsidRDefault="00892FCE" w:rsidP="00892FCE">
      <w:pPr>
        <w:jc w:val="center"/>
        <w:rPr>
          <w:rFonts w:cstheme="minorHAnsi"/>
          <w:b/>
          <w:bCs/>
          <w:color w:val="000000"/>
          <w:sz w:val="22"/>
          <w:szCs w:val="22"/>
          <w:lang w:val="en-GB"/>
        </w:rPr>
      </w:pPr>
    </w:p>
    <w:p w14:paraId="5BDCDBB9" w14:textId="66F3131C" w:rsidR="00F50D2A" w:rsidRPr="006013C2" w:rsidRDefault="00F50D2A" w:rsidP="00892FCE">
      <w:pPr>
        <w:jc w:val="center"/>
        <w:rPr>
          <w:rFonts w:cstheme="minorHAnsi"/>
          <w:b/>
          <w:bCs/>
          <w:color w:val="000000"/>
          <w:sz w:val="22"/>
          <w:szCs w:val="22"/>
          <w:lang w:val="en-GB"/>
        </w:rPr>
      </w:pPr>
      <w:r w:rsidRPr="006013C2">
        <w:rPr>
          <w:rFonts w:cstheme="minorHAnsi"/>
          <w:b/>
          <w:bCs/>
          <w:color w:val="000000"/>
          <w:sz w:val="22"/>
          <w:szCs w:val="22"/>
          <w:lang w:val="en-GB"/>
        </w:rPr>
        <w:t>YSF Night out</w:t>
      </w:r>
    </w:p>
    <w:p w14:paraId="1630FB8E" w14:textId="77777777" w:rsidR="00892FCE" w:rsidRPr="006013C2" w:rsidRDefault="00892FCE" w:rsidP="00892FCE">
      <w:pPr>
        <w:jc w:val="center"/>
        <w:rPr>
          <w:rFonts w:ascii="Arial" w:hAnsi="Arial" w:cs="Arial"/>
          <w:b/>
          <w:bCs/>
          <w:color w:val="000000"/>
          <w:sz w:val="21"/>
          <w:szCs w:val="21"/>
          <w:lang w:val="en-GB"/>
        </w:rPr>
      </w:pPr>
    </w:p>
    <w:p w14:paraId="2ED8B2ED" w14:textId="0B72BD74" w:rsidR="00397AAE" w:rsidRDefault="00892FCE" w:rsidP="00F50D2A">
      <w:pPr>
        <w:ind w:left="708"/>
        <w:jc w:val="both"/>
        <w:rPr>
          <w:rStyle w:val="normaltextrun"/>
          <w:rFonts w:ascii="Helvetica" w:hAnsi="Helvetica" w:cs="Helvetica"/>
          <w:color w:val="0099CC"/>
          <w:sz w:val="39"/>
          <w:szCs w:val="39"/>
          <w:shd w:val="clear" w:color="auto" w:fill="FFFFFF"/>
          <w:lang w:val="en-US"/>
        </w:rPr>
      </w:pPr>
      <w:r>
        <w:rPr>
          <w:rFonts w:ascii="Helvetica" w:hAnsi="Helvetica" w:cs="Helvetica"/>
          <w:noProof/>
          <w:color w:val="0099CC"/>
          <w:sz w:val="39"/>
          <w:szCs w:val="39"/>
          <w:shd w:val="clear" w:color="auto" w:fill="FFFFFF"/>
          <w:lang w:val="en-US"/>
        </w:rPr>
        <w:drawing>
          <wp:inline distT="0" distB="0" distL="0" distR="0" wp14:anchorId="4EE88C5B" wp14:editId="63EF62B5">
            <wp:extent cx="2570545" cy="1927909"/>
            <wp:effectExtent l="0" t="0" r="1270" b="0"/>
            <wp:docPr id="10" name="Picture 10"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tabl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937" cy="1946203"/>
                    </a:xfrm>
                    <a:prstGeom prst="rect">
                      <a:avLst/>
                    </a:prstGeom>
                  </pic:spPr>
                </pic:pic>
              </a:graphicData>
            </a:graphic>
          </wp:inline>
        </w:drawing>
      </w:r>
      <w:r>
        <w:rPr>
          <w:rFonts w:ascii="Helvetica" w:hAnsi="Helvetica" w:cs="Helvetica"/>
          <w:noProof/>
          <w:color w:val="0099CC"/>
          <w:sz w:val="39"/>
          <w:szCs w:val="39"/>
          <w:shd w:val="clear" w:color="auto" w:fill="FFFFFF"/>
          <w:lang w:val="en-US"/>
        </w:rPr>
        <w:drawing>
          <wp:inline distT="0" distB="0" distL="0" distR="0" wp14:anchorId="3DABEF89" wp14:editId="14F89856">
            <wp:extent cx="2584939" cy="1938704"/>
            <wp:effectExtent l="0" t="0" r="6350" b="4445"/>
            <wp:docPr id="11" name="Picture 11" descr="A group of people sitting at a table with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 with drink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3368" cy="1960026"/>
                    </a:xfrm>
                    <a:prstGeom prst="rect">
                      <a:avLst/>
                    </a:prstGeom>
                  </pic:spPr>
                </pic:pic>
              </a:graphicData>
            </a:graphic>
          </wp:inline>
        </w:drawing>
      </w:r>
      <w:r>
        <w:rPr>
          <w:rFonts w:ascii="Helvetica" w:hAnsi="Helvetica" w:cs="Helvetica"/>
          <w:noProof/>
          <w:color w:val="0099CC"/>
          <w:sz w:val="39"/>
          <w:szCs w:val="39"/>
          <w:shd w:val="clear" w:color="auto" w:fill="FFFFFF"/>
          <w:lang w:val="en-US"/>
        </w:rPr>
        <w:drawing>
          <wp:inline distT="0" distB="0" distL="0" distR="0" wp14:anchorId="184EE482" wp14:editId="15BAAC35">
            <wp:extent cx="2573215" cy="1929911"/>
            <wp:effectExtent l="0" t="0" r="0" b="0"/>
            <wp:docPr id="12" name="Picture 12" descr="A group of people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utsid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897" cy="1940923"/>
                    </a:xfrm>
                    <a:prstGeom prst="rect">
                      <a:avLst/>
                    </a:prstGeom>
                  </pic:spPr>
                </pic:pic>
              </a:graphicData>
            </a:graphic>
          </wp:inline>
        </w:drawing>
      </w:r>
      <w:r>
        <w:rPr>
          <w:rFonts w:ascii="Helvetica" w:hAnsi="Helvetica" w:cs="Helvetica"/>
          <w:noProof/>
          <w:color w:val="0099CC"/>
          <w:sz w:val="39"/>
          <w:szCs w:val="39"/>
          <w:shd w:val="clear" w:color="auto" w:fill="FFFFFF"/>
          <w:lang w:val="en-US"/>
        </w:rPr>
        <w:drawing>
          <wp:inline distT="0" distB="0" distL="0" distR="0" wp14:anchorId="4A141CF2" wp14:editId="61D638DC">
            <wp:extent cx="2572694" cy="1929521"/>
            <wp:effectExtent l="0" t="0" r="0" b="0"/>
            <wp:docPr id="13" name="Picture 13" descr="A group of people stand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on a stag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4914" cy="1946186"/>
                    </a:xfrm>
                    <a:prstGeom prst="rect">
                      <a:avLst/>
                    </a:prstGeom>
                  </pic:spPr>
                </pic:pic>
              </a:graphicData>
            </a:graphic>
          </wp:inline>
        </w:drawing>
      </w:r>
    </w:p>
    <w:p w14:paraId="4BDAB972" w14:textId="21092DFF" w:rsidR="00C125A9" w:rsidRDefault="00C125A9" w:rsidP="00F50D2A">
      <w:pPr>
        <w:ind w:left="708"/>
        <w:jc w:val="both"/>
        <w:rPr>
          <w:rStyle w:val="normaltextrun"/>
          <w:rFonts w:ascii="Helvetica" w:hAnsi="Helvetica" w:cs="Helvetica"/>
          <w:color w:val="0099CC"/>
          <w:sz w:val="39"/>
          <w:szCs w:val="39"/>
          <w:shd w:val="clear" w:color="auto" w:fill="FFFFFF"/>
          <w:lang w:val="en-US"/>
        </w:rPr>
      </w:pPr>
    </w:p>
    <w:p w14:paraId="5E7081D4" w14:textId="554B3A92" w:rsidR="00C125A9" w:rsidRPr="00C125A9" w:rsidRDefault="00C125A9" w:rsidP="00C125A9">
      <w:pPr>
        <w:pStyle w:val="ListParagraph"/>
        <w:numPr>
          <w:ilvl w:val="0"/>
          <w:numId w:val="2"/>
        </w:numPr>
        <w:jc w:val="both"/>
        <w:rPr>
          <w:rStyle w:val="normaltextrun"/>
          <w:rFonts w:ascii="Helvetica" w:hAnsi="Helvetica" w:cs="Helvetica"/>
          <w:color w:val="0099CC"/>
          <w:sz w:val="39"/>
          <w:szCs w:val="39"/>
          <w:shd w:val="clear" w:color="auto" w:fill="FFFFFF"/>
          <w:lang w:val="en-US"/>
        </w:rPr>
      </w:pPr>
      <w:r w:rsidRPr="00C125A9">
        <w:rPr>
          <w:rStyle w:val="normaltextrun"/>
          <w:rFonts w:ascii="Helvetica" w:hAnsi="Helvetica" w:cs="Helvetica"/>
          <w:color w:val="0099CC"/>
          <w:sz w:val="39"/>
          <w:szCs w:val="39"/>
          <w:shd w:val="clear" w:color="auto" w:fill="FFFFFF"/>
          <w:lang w:val="en-US"/>
        </w:rPr>
        <w:t>Jobs looking for scientists / Scientists looking for jobs</w:t>
      </w:r>
    </w:p>
    <w:p w14:paraId="6C841246" w14:textId="00F53799" w:rsidR="00C125A9" w:rsidRPr="006013C2" w:rsidRDefault="00C125A9" w:rsidP="00C125A9">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xml:space="preserve">Often, early career scientists are looking for a new job. The other way around, also companies or research groups might be in search of people for filling up positions. </w:t>
      </w:r>
      <w:r w:rsidRPr="006013C2">
        <w:rPr>
          <w:rFonts w:asciiTheme="minorHAnsi" w:hAnsiTheme="minorHAnsi" w:cstheme="minorHAnsi"/>
          <w:b/>
          <w:bCs/>
          <w:color w:val="000000"/>
          <w:lang w:val="en-US"/>
        </w:rPr>
        <w:t>Attached</w:t>
      </w:r>
      <w:r w:rsidRPr="006013C2">
        <w:rPr>
          <w:rFonts w:asciiTheme="minorHAnsi" w:hAnsiTheme="minorHAnsi" w:cstheme="minorHAnsi"/>
          <w:color w:val="000000"/>
          <w:lang w:val="en-US"/>
        </w:rPr>
        <w:t xml:space="preserve"> to this newsletter we have added </w:t>
      </w:r>
      <w:r w:rsidRPr="006013C2">
        <w:rPr>
          <w:rFonts w:asciiTheme="minorHAnsi" w:hAnsiTheme="minorHAnsi" w:cstheme="minorHAnsi"/>
          <w:b/>
          <w:bCs/>
          <w:color w:val="000000"/>
          <w:lang w:val="en-US"/>
        </w:rPr>
        <w:t>both lists</w:t>
      </w:r>
      <w:r w:rsidRPr="006013C2">
        <w:rPr>
          <w:rFonts w:asciiTheme="minorHAnsi" w:hAnsiTheme="minorHAnsi" w:cstheme="minorHAnsi"/>
          <w:color w:val="000000"/>
          <w:lang w:val="en-US"/>
        </w:rPr>
        <w:t xml:space="preserve"> filled in during the ESB conference. </w:t>
      </w:r>
    </w:p>
    <w:p w14:paraId="24FC16AF" w14:textId="602538F2" w:rsidR="00F27565" w:rsidRDefault="00F27565" w:rsidP="00F27565">
      <w:pPr>
        <w:ind w:left="708"/>
        <w:jc w:val="center"/>
        <w:rPr>
          <w:rStyle w:val="normaltextrun"/>
          <w:rFonts w:ascii="Helvetica" w:hAnsi="Helvetica" w:cs="Helvetica"/>
          <w:color w:val="0099CC"/>
          <w:sz w:val="39"/>
          <w:szCs w:val="39"/>
          <w:shd w:val="clear" w:color="auto" w:fill="FFFFFF"/>
          <w:lang w:val="en-US"/>
        </w:rPr>
      </w:pPr>
    </w:p>
    <w:p w14:paraId="4BFC0D2F" w14:textId="77777777" w:rsidR="00F27565" w:rsidRPr="003A23E1" w:rsidRDefault="00F27565" w:rsidP="00F27565">
      <w:pPr>
        <w:pStyle w:val="ListParagraph"/>
        <w:numPr>
          <w:ilvl w:val="0"/>
          <w:numId w:val="2"/>
        </w:numPr>
        <w:jc w:val="both"/>
        <w:rPr>
          <w:rStyle w:val="normaltextrun"/>
          <w:rFonts w:ascii="Helvetica" w:hAnsi="Helvetica" w:cs="Helvetica"/>
          <w:color w:val="0099CC"/>
          <w:sz w:val="39"/>
          <w:szCs w:val="39"/>
          <w:shd w:val="clear" w:color="auto" w:fill="FFFFFF"/>
          <w:lang w:val="en-US"/>
        </w:rPr>
      </w:pPr>
      <w:r w:rsidRPr="003A23E1">
        <w:rPr>
          <w:rStyle w:val="normaltextrun"/>
          <w:rFonts w:ascii="Helvetica" w:hAnsi="Helvetica" w:cs="Helvetica"/>
          <w:color w:val="0099CC"/>
          <w:sz w:val="39"/>
          <w:szCs w:val="39"/>
          <w:shd w:val="clear" w:color="auto" w:fill="FFFFFF"/>
          <w:lang w:val="en-US"/>
        </w:rPr>
        <w:t xml:space="preserve">YSF </w:t>
      </w:r>
      <w:r>
        <w:rPr>
          <w:rStyle w:val="normaltextrun"/>
          <w:rFonts w:ascii="Helvetica" w:hAnsi="Helvetica" w:cs="Helvetica"/>
          <w:color w:val="0099CC"/>
          <w:sz w:val="39"/>
          <w:szCs w:val="39"/>
          <w:shd w:val="clear" w:color="auto" w:fill="FFFFFF"/>
          <w:lang w:val="en-US"/>
        </w:rPr>
        <w:t>Logo contest</w:t>
      </w:r>
    </w:p>
    <w:p w14:paraId="1F92B1FF" w14:textId="77777777" w:rsidR="00F27565" w:rsidRPr="006013C2" w:rsidRDefault="00F27565" w:rsidP="00F27565">
      <w:pPr>
        <w:jc w:val="both"/>
        <w:rPr>
          <w:rFonts w:cstheme="minorHAnsi"/>
          <w:sz w:val="22"/>
          <w:szCs w:val="22"/>
          <w:lang w:val="en-US"/>
        </w:rPr>
      </w:pPr>
    </w:p>
    <w:p w14:paraId="59C34905" w14:textId="5A62A63F"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xml:space="preserve">The YSF logo design contest is still on! We are looking forward to receiving even more of innovative graphic designs that will tell our story as young European scientists passionate about biomaterials. We want as many of you to have a chance to submit your proposals as possible. Hence, we have extended the deadline to </w:t>
      </w:r>
      <w:r w:rsidR="00384031" w:rsidRPr="006013C2">
        <w:rPr>
          <w:rFonts w:asciiTheme="minorHAnsi" w:hAnsiTheme="minorHAnsi" w:cstheme="minorHAnsi"/>
          <w:color w:val="000000"/>
          <w:lang w:val="en-US"/>
        </w:rPr>
        <w:t>December 15</w:t>
      </w:r>
      <w:r w:rsidR="00384031" w:rsidRPr="006013C2">
        <w:rPr>
          <w:rFonts w:asciiTheme="minorHAnsi" w:hAnsiTheme="minorHAnsi" w:cstheme="minorHAnsi"/>
          <w:color w:val="000000"/>
          <w:vertAlign w:val="superscript"/>
          <w:lang w:val="en-US"/>
        </w:rPr>
        <w:t>th</w:t>
      </w:r>
      <w:r w:rsidR="00384031" w:rsidRPr="006013C2">
        <w:rPr>
          <w:rFonts w:asciiTheme="minorHAnsi" w:hAnsiTheme="minorHAnsi" w:cstheme="minorHAnsi"/>
          <w:color w:val="000000"/>
          <w:lang w:val="en-US"/>
        </w:rPr>
        <w:t xml:space="preserve"> 2022</w:t>
      </w:r>
      <w:r w:rsidRPr="006013C2">
        <w:rPr>
          <w:rFonts w:asciiTheme="minorHAnsi" w:hAnsiTheme="minorHAnsi" w:cstheme="minorHAnsi"/>
          <w:color w:val="000000"/>
          <w:lang w:val="en-US"/>
        </w:rPr>
        <w:t>.</w:t>
      </w:r>
    </w:p>
    <w:p w14:paraId="33D5264D" w14:textId="77777777" w:rsidR="00F27565" w:rsidRPr="006013C2" w:rsidRDefault="00F27565" w:rsidP="00F27565">
      <w:pPr>
        <w:pStyle w:val="text-build-content"/>
        <w:spacing w:before="150" w:after="150" w:line="360" w:lineRule="exact"/>
        <w:rPr>
          <w:rFonts w:asciiTheme="minorHAnsi" w:hAnsiTheme="minorHAnsi" w:cstheme="minorHAnsi"/>
          <w:color w:val="000000"/>
          <w:lang w:val="en-US"/>
        </w:rPr>
      </w:pPr>
      <w:r w:rsidRPr="006013C2">
        <w:rPr>
          <w:rFonts w:asciiTheme="minorHAnsi" w:hAnsiTheme="minorHAnsi" w:cstheme="minorHAnsi"/>
          <w:color w:val="000000"/>
          <w:lang w:val="en-US"/>
        </w:rPr>
        <w:t> </w:t>
      </w:r>
    </w:p>
    <w:p w14:paraId="132B1784" w14:textId="77777777" w:rsidR="00F27565" w:rsidRPr="006013C2" w:rsidRDefault="00F27565" w:rsidP="00F27565">
      <w:pPr>
        <w:pStyle w:val="text-build-content"/>
        <w:spacing w:before="150" w:after="150" w:line="360" w:lineRule="exact"/>
        <w:ind w:firstLine="708"/>
        <w:rPr>
          <w:rFonts w:asciiTheme="minorHAnsi" w:hAnsiTheme="minorHAnsi" w:cstheme="minorHAnsi"/>
          <w:color w:val="000000"/>
          <w:lang w:val="en-US"/>
        </w:rPr>
      </w:pPr>
      <w:r w:rsidRPr="006013C2">
        <w:rPr>
          <w:rFonts w:asciiTheme="minorHAnsi" w:hAnsiTheme="minorHAnsi" w:cstheme="minorHAnsi"/>
          <w:color w:val="000000"/>
          <w:u w:val="single"/>
          <w:lang w:val="en-US"/>
        </w:rPr>
        <w:t>Terms and conditions:</w:t>
      </w:r>
    </w:p>
    <w:p w14:paraId="7731D7A0" w14:textId="77777777" w:rsidR="00F27565" w:rsidRPr="006013C2" w:rsidRDefault="00F27565" w:rsidP="00F27565">
      <w:pPr>
        <w:pStyle w:val="text-build-content"/>
        <w:spacing w:before="150" w:after="150" w:line="360" w:lineRule="exact"/>
        <w:ind w:firstLine="708"/>
        <w:rPr>
          <w:rFonts w:asciiTheme="minorHAnsi" w:hAnsiTheme="minorHAnsi" w:cstheme="minorHAnsi"/>
          <w:color w:val="000000"/>
          <w:lang w:val="en-US"/>
        </w:rPr>
      </w:pPr>
      <w:r w:rsidRPr="006013C2">
        <w:rPr>
          <w:rFonts w:asciiTheme="minorHAnsi" w:hAnsiTheme="minorHAnsi" w:cstheme="minorHAnsi"/>
          <w:color w:val="000000"/>
          <w:lang w:val="en-US"/>
        </w:rPr>
        <w:t xml:space="preserve">1. Logo entries should be submitted by email to </w:t>
      </w:r>
      <w:hyperlink r:id="rId16" w:history="1">
        <w:r w:rsidRPr="006013C2">
          <w:rPr>
            <w:rStyle w:val="Hyperlink"/>
            <w:rFonts w:asciiTheme="minorHAnsi" w:hAnsiTheme="minorHAnsi" w:cstheme="minorHAnsi"/>
            <w:color w:val="1C80FF"/>
            <w:lang w:val="en-US"/>
          </w:rPr>
          <w:t>ysf@esbiomaterials.eu</w:t>
        </w:r>
      </w:hyperlink>
      <w:r w:rsidRPr="006013C2">
        <w:rPr>
          <w:rFonts w:asciiTheme="minorHAnsi" w:hAnsiTheme="minorHAnsi" w:cstheme="minorHAnsi"/>
          <w:color w:val="000000"/>
          <w:lang w:val="en-US"/>
        </w:rPr>
        <w:t xml:space="preserve"> .</w:t>
      </w:r>
    </w:p>
    <w:p w14:paraId="4E2A0990" w14:textId="1590AB89" w:rsidR="00F27565" w:rsidRPr="006013C2" w:rsidRDefault="00F27565" w:rsidP="00F27565">
      <w:pPr>
        <w:pStyle w:val="text-build-content"/>
        <w:spacing w:before="150" w:after="150" w:line="360" w:lineRule="exact"/>
        <w:ind w:firstLine="708"/>
        <w:rPr>
          <w:rFonts w:asciiTheme="minorHAnsi" w:hAnsiTheme="minorHAnsi" w:cstheme="minorHAnsi"/>
          <w:color w:val="000000"/>
          <w:lang w:val="en-US"/>
        </w:rPr>
      </w:pPr>
      <w:r w:rsidRPr="006013C2">
        <w:rPr>
          <w:rFonts w:asciiTheme="minorHAnsi" w:hAnsiTheme="minorHAnsi" w:cstheme="minorHAnsi"/>
          <w:color w:val="000000"/>
          <w:lang w:val="en-US"/>
        </w:rPr>
        <w:t xml:space="preserve">2. The extended deadline for entries is </w:t>
      </w:r>
      <w:r w:rsidR="00384031" w:rsidRPr="006013C2">
        <w:rPr>
          <w:rFonts w:asciiTheme="minorHAnsi" w:hAnsiTheme="minorHAnsi" w:cstheme="minorHAnsi"/>
          <w:b/>
          <w:bCs/>
          <w:color w:val="000000"/>
          <w:lang w:val="en-US"/>
        </w:rPr>
        <w:t>December 15</w:t>
      </w:r>
      <w:r w:rsidR="00384031" w:rsidRPr="006013C2">
        <w:rPr>
          <w:rFonts w:asciiTheme="minorHAnsi" w:hAnsiTheme="minorHAnsi" w:cstheme="minorHAnsi"/>
          <w:b/>
          <w:bCs/>
          <w:color w:val="000000"/>
          <w:vertAlign w:val="superscript"/>
          <w:lang w:val="en-US"/>
        </w:rPr>
        <w:t>th</w:t>
      </w:r>
      <w:r w:rsidR="00384031" w:rsidRPr="006013C2">
        <w:rPr>
          <w:rFonts w:asciiTheme="minorHAnsi" w:hAnsiTheme="minorHAnsi" w:cstheme="minorHAnsi"/>
          <w:b/>
          <w:bCs/>
          <w:color w:val="000000"/>
          <w:lang w:val="en-US"/>
        </w:rPr>
        <w:t xml:space="preserve"> 2022</w:t>
      </w:r>
      <w:r w:rsidRPr="006013C2">
        <w:rPr>
          <w:rFonts w:asciiTheme="minorHAnsi" w:hAnsiTheme="minorHAnsi" w:cstheme="minorHAnsi"/>
          <w:color w:val="000000"/>
          <w:lang w:val="en-US"/>
        </w:rPr>
        <w:t>.</w:t>
      </w:r>
    </w:p>
    <w:p w14:paraId="3DBDBDA4" w14:textId="382A7255"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3. The full name ‘Young Scientist Forum of the European Society for Biomaterials’ might be hard to nicely fit into the logo design. Hence, the logo should contain either: (1) ‘Young Scientist Forum’ and ‘ESB’ acronym or (2) just both acronyms, i.e.</w:t>
      </w:r>
      <w:r w:rsidR="00384031" w:rsidRPr="006013C2">
        <w:rPr>
          <w:rFonts w:asciiTheme="minorHAnsi" w:hAnsiTheme="minorHAnsi" w:cstheme="minorHAnsi"/>
          <w:color w:val="000000"/>
          <w:lang w:val="en-US"/>
        </w:rPr>
        <w:t>,</w:t>
      </w:r>
      <w:r w:rsidRPr="006013C2">
        <w:rPr>
          <w:rFonts w:asciiTheme="minorHAnsi" w:hAnsiTheme="minorHAnsi" w:cstheme="minorHAnsi"/>
          <w:color w:val="000000"/>
          <w:lang w:val="en-US"/>
        </w:rPr>
        <w:t xml:space="preserve"> ‘YSF’ and ‘ESB’. There are no color/format restrictions however, the logo should look good when presented together with the ESB logo (</w:t>
      </w:r>
      <w:hyperlink r:id="rId17" w:tgtFrame="_blank" w:history="1">
        <w:r w:rsidRPr="006013C2">
          <w:rPr>
            <w:rStyle w:val="Hyperlink"/>
            <w:rFonts w:asciiTheme="minorHAnsi" w:hAnsiTheme="minorHAnsi" w:cstheme="minorHAnsi"/>
            <w:color w:val="1C80FF"/>
            <w:lang w:val="en-US"/>
          </w:rPr>
          <w:t>https://www.esbiomaterials.eu/</w:t>
        </w:r>
      </w:hyperlink>
      <w:r w:rsidRPr="006013C2">
        <w:rPr>
          <w:rFonts w:asciiTheme="minorHAnsi" w:hAnsiTheme="minorHAnsi" w:cstheme="minorHAnsi"/>
          <w:color w:val="000000"/>
          <w:lang w:val="en-US"/>
        </w:rPr>
        <w:t>). This does not mean that it has to contain the ESB logo or part of it.</w:t>
      </w:r>
    </w:p>
    <w:p w14:paraId="33211EBC" w14:textId="77777777"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4. Logo design entries will be judged based on the following criteria: 1. relevance (20%), 2. originality (20%), 3. versatility (20%), 4. simplicity (20%), and 5. aesthetics/match with the ESB logo (20%).</w:t>
      </w:r>
    </w:p>
    <w:p w14:paraId="18A4EA31" w14:textId="77777777"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 xml:space="preserve">5. The prize is </w:t>
      </w:r>
      <w:r w:rsidRPr="006013C2">
        <w:rPr>
          <w:rFonts w:asciiTheme="minorHAnsi" w:hAnsiTheme="minorHAnsi" w:cstheme="minorHAnsi"/>
          <w:b/>
          <w:bCs/>
          <w:color w:val="000000"/>
          <w:lang w:val="en-US"/>
        </w:rPr>
        <w:t>€150 and a certificate</w:t>
      </w:r>
      <w:r w:rsidRPr="006013C2">
        <w:rPr>
          <w:rFonts w:asciiTheme="minorHAnsi" w:hAnsiTheme="minorHAnsi" w:cstheme="minorHAnsi"/>
          <w:color w:val="000000"/>
          <w:lang w:val="en-US"/>
        </w:rPr>
        <w:t>. The money will be transferred to the account provided by the winner.</w:t>
      </w:r>
    </w:p>
    <w:p w14:paraId="09B90FC1" w14:textId="77777777"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6. Designs must be submitted in *.PNG or *.TIFF format with high resolution. Color and black &amp; white versions should be included.</w:t>
      </w:r>
    </w:p>
    <w:p w14:paraId="1B9E0A33" w14:textId="77777777"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7. Logo designs must be original and cannot violate any copyrights. Submitting individuals will be held accountable for any issues that may involve intellectual property violations.</w:t>
      </w:r>
    </w:p>
    <w:p w14:paraId="18FA0B04" w14:textId="77777777"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8. IP: all submitted designs will become the property of the Young Scientist Forum of the European Society for Biomaterials. YSF-ESB reserves the right to make minor necessary adjustments to the winning design to meet any technical requirements that may occur.</w:t>
      </w:r>
    </w:p>
    <w:p w14:paraId="4B854CAE" w14:textId="77777777" w:rsidR="00F27565" w:rsidRPr="006013C2" w:rsidRDefault="00F27565" w:rsidP="00F27565">
      <w:pPr>
        <w:pStyle w:val="text-build-content"/>
        <w:spacing w:before="150" w:after="150" w:line="360" w:lineRule="exact"/>
        <w:ind w:left="708"/>
        <w:rPr>
          <w:rFonts w:asciiTheme="minorHAnsi" w:hAnsiTheme="minorHAnsi" w:cstheme="minorHAnsi"/>
          <w:color w:val="000000"/>
          <w:lang w:val="en-US"/>
        </w:rPr>
      </w:pPr>
      <w:r w:rsidRPr="006013C2">
        <w:rPr>
          <w:rFonts w:asciiTheme="minorHAnsi" w:hAnsiTheme="minorHAnsi" w:cstheme="minorHAnsi"/>
          <w:color w:val="000000"/>
          <w:lang w:val="en-US"/>
        </w:rPr>
        <w:t>9. The organizers (YSF-ESB) reserve the right to terminate the Contest without selecting a winner. In such a case, the Contest might be re-opened for additional submissions.</w:t>
      </w:r>
    </w:p>
    <w:p w14:paraId="53DB79D7" w14:textId="77777777" w:rsidR="00F27565" w:rsidRDefault="00F27565" w:rsidP="00F27565">
      <w:pPr>
        <w:ind w:left="708"/>
        <w:jc w:val="both"/>
        <w:rPr>
          <w:lang w:val="en-US"/>
        </w:rPr>
      </w:pPr>
      <w:r w:rsidRPr="006013C2">
        <w:rPr>
          <w:rFonts w:ascii="Arial" w:hAnsi="Arial" w:cs="Arial"/>
          <w:color w:val="000000"/>
          <w:sz w:val="21"/>
          <w:szCs w:val="21"/>
          <w:lang w:val="en-GB"/>
        </w:rPr>
        <w:t> </w:t>
      </w:r>
    </w:p>
    <w:p w14:paraId="0948A569" w14:textId="40874A08" w:rsidR="00F27565" w:rsidRPr="003A23E1" w:rsidRDefault="00F27565" w:rsidP="00F27565">
      <w:pPr>
        <w:pStyle w:val="ListParagraph"/>
        <w:numPr>
          <w:ilvl w:val="0"/>
          <w:numId w:val="2"/>
        </w:numPr>
        <w:jc w:val="both"/>
        <w:rPr>
          <w:rStyle w:val="normaltextrun"/>
          <w:rFonts w:ascii="Helvetica" w:hAnsi="Helvetica" w:cs="Helvetica"/>
          <w:color w:val="0099CC"/>
          <w:sz w:val="39"/>
          <w:szCs w:val="39"/>
          <w:shd w:val="clear" w:color="auto" w:fill="FFFFFF"/>
          <w:lang w:val="en-US"/>
        </w:rPr>
      </w:pPr>
      <w:r w:rsidRPr="003A23E1">
        <w:rPr>
          <w:rStyle w:val="normaltextrun"/>
          <w:rFonts w:ascii="Helvetica" w:hAnsi="Helvetica" w:cs="Helvetica"/>
          <w:color w:val="0099CC"/>
          <w:sz w:val="39"/>
          <w:szCs w:val="39"/>
          <w:shd w:val="clear" w:color="auto" w:fill="FFFFFF"/>
          <w:lang w:val="en-US"/>
        </w:rPr>
        <w:t>YSF</w:t>
      </w:r>
      <w:r>
        <w:rPr>
          <w:rStyle w:val="normaltextrun"/>
          <w:rFonts w:ascii="Helvetica" w:hAnsi="Helvetica" w:cs="Helvetica"/>
          <w:color w:val="0099CC"/>
          <w:sz w:val="39"/>
          <w:szCs w:val="39"/>
          <w:shd w:val="clear" w:color="auto" w:fill="FFFFFF"/>
          <w:lang w:val="en-US"/>
        </w:rPr>
        <w:t>/ESB</w:t>
      </w:r>
      <w:r w:rsidRPr="003A23E1">
        <w:rPr>
          <w:rStyle w:val="normaltextrun"/>
          <w:rFonts w:ascii="Helvetica" w:hAnsi="Helvetica" w:cs="Helvetica"/>
          <w:color w:val="0099CC"/>
          <w:sz w:val="39"/>
          <w:szCs w:val="39"/>
          <w:shd w:val="clear" w:color="auto" w:fill="FFFFFF"/>
          <w:lang w:val="en-US"/>
        </w:rPr>
        <w:t xml:space="preserve"> </w:t>
      </w:r>
      <w:r>
        <w:rPr>
          <w:rStyle w:val="normaltextrun"/>
          <w:rFonts w:ascii="Helvetica" w:hAnsi="Helvetica" w:cs="Helvetica"/>
          <w:color w:val="0099CC"/>
          <w:sz w:val="39"/>
          <w:szCs w:val="39"/>
          <w:shd w:val="clear" w:color="auto" w:fill="FFFFFF"/>
          <w:lang w:val="en-US"/>
        </w:rPr>
        <w:t>Picture contest</w:t>
      </w:r>
    </w:p>
    <w:p w14:paraId="6DF366E8" w14:textId="7A93446D" w:rsidR="00F27565" w:rsidRPr="006013C2" w:rsidRDefault="00F27565" w:rsidP="00F50D2A">
      <w:pPr>
        <w:ind w:left="708"/>
        <w:jc w:val="both"/>
        <w:rPr>
          <w:rStyle w:val="normaltextrun"/>
          <w:rFonts w:cstheme="minorHAnsi"/>
          <w:color w:val="0099CC"/>
          <w:sz w:val="22"/>
          <w:szCs w:val="22"/>
          <w:shd w:val="clear" w:color="auto" w:fill="FFFFFF"/>
          <w:lang w:val="en-US"/>
        </w:rPr>
      </w:pPr>
    </w:p>
    <w:p w14:paraId="4B95CC3A"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lastRenderedPageBreak/>
        <w:t>Can your research be captured in an appealing scientific photo? You can now participate in our Scientific Image Competition! Each month, one will be selected to be represented on the ESB website for making your research more visible to the whole community.</w:t>
      </w:r>
    </w:p>
    <w:p w14:paraId="4CC8A4A9"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Rules:</w:t>
      </w:r>
    </w:p>
    <w:p w14:paraId="4861CE32"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applicants should be students, PhD candidates, postdocs, or technicians.</w:t>
      </w:r>
    </w:p>
    <w:p w14:paraId="6B303618"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only one image per participant is allowed</w:t>
      </w:r>
    </w:p>
    <w:p w14:paraId="33982012"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the subject matter of the competition images is very flexible, but it should reflect research in Biomaterials and/or Tissue Engineering</w:t>
      </w:r>
    </w:p>
    <w:p w14:paraId="6E1314FF"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editing is allowed but the image should depict a real “object”</w:t>
      </w:r>
    </w:p>
    <w:p w14:paraId="6D197F42" w14:textId="77777777"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the entry must be sent by email as high resolution .tiff, .jpeg or.png file (ideally minimum resolution of 2 megapixel/200 dpi, if the instrument allows it)</w:t>
      </w:r>
    </w:p>
    <w:p w14:paraId="0633F44D" w14:textId="517BA9A5"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 the entry must be sent together with the filled application form (</w:t>
      </w:r>
      <w:r w:rsidRPr="006013C2">
        <w:rPr>
          <w:rFonts w:asciiTheme="minorHAnsi" w:hAnsiTheme="minorHAnsi" w:cstheme="minorHAnsi"/>
          <w:b/>
          <w:bCs/>
          <w:color w:val="000000"/>
          <w:lang w:val="en-US"/>
        </w:rPr>
        <w:t>Image Competition form.docx</w:t>
      </w:r>
      <w:r w:rsidRPr="006013C2">
        <w:rPr>
          <w:rFonts w:asciiTheme="minorHAnsi" w:hAnsiTheme="minorHAnsi" w:cstheme="minorHAnsi"/>
          <w:color w:val="000000"/>
          <w:lang w:val="en-US"/>
        </w:rPr>
        <w:t>) to </w:t>
      </w:r>
      <w:hyperlink r:id="rId18" w:history="1">
        <w:r w:rsidRPr="006013C2">
          <w:rPr>
            <w:rFonts w:asciiTheme="minorHAnsi" w:hAnsiTheme="minorHAnsi" w:cstheme="minorHAnsi"/>
            <w:color w:val="000000"/>
            <w:u w:val="single"/>
            <w:lang w:val="en-US"/>
          </w:rPr>
          <w:t>ysf@esbiomaterials.eu</w:t>
        </w:r>
      </w:hyperlink>
      <w:r w:rsidRPr="006013C2">
        <w:rPr>
          <w:rFonts w:asciiTheme="minorHAnsi" w:hAnsiTheme="minorHAnsi" w:cstheme="minorHAnsi"/>
          <w:color w:val="000000"/>
          <w:lang w:val="en-US"/>
        </w:rPr>
        <w:t xml:space="preserve"> with as subject: </w:t>
      </w:r>
      <w:r w:rsidRPr="006013C2">
        <w:rPr>
          <w:rFonts w:asciiTheme="minorHAnsi" w:hAnsiTheme="minorHAnsi" w:cstheme="minorHAnsi"/>
          <w:b/>
          <w:bCs/>
          <w:color w:val="000000"/>
          <w:lang w:val="en-US"/>
        </w:rPr>
        <w:t>Picture Contest</w:t>
      </w:r>
      <w:r w:rsidRPr="006013C2">
        <w:rPr>
          <w:rFonts w:asciiTheme="minorHAnsi" w:hAnsiTheme="minorHAnsi" w:cstheme="minorHAnsi"/>
          <w:color w:val="000000"/>
          <w:lang w:val="en-US"/>
        </w:rPr>
        <w:t xml:space="preserve"> (if needed, you can use a file transfer service to upload the photo e.g.</w:t>
      </w:r>
      <w:r w:rsidR="00384031" w:rsidRPr="006013C2">
        <w:rPr>
          <w:rFonts w:asciiTheme="minorHAnsi" w:hAnsiTheme="minorHAnsi" w:cstheme="minorHAnsi"/>
          <w:color w:val="000000"/>
          <w:lang w:val="en-US"/>
        </w:rPr>
        <w:t>,</w:t>
      </w:r>
      <w:r w:rsidRPr="006013C2">
        <w:rPr>
          <w:rFonts w:asciiTheme="minorHAnsi" w:hAnsiTheme="minorHAnsi" w:cstheme="minorHAnsi"/>
          <w:color w:val="000000"/>
          <w:lang w:val="en-US"/>
        </w:rPr>
        <w:t xml:space="preserve"> </w:t>
      </w:r>
      <w:proofErr w:type="spellStart"/>
      <w:r w:rsidRPr="006013C2">
        <w:rPr>
          <w:rFonts w:asciiTheme="minorHAnsi" w:hAnsiTheme="minorHAnsi" w:cstheme="minorHAnsi"/>
          <w:color w:val="000000"/>
          <w:lang w:val="en-US"/>
        </w:rPr>
        <w:t>WETransfer</w:t>
      </w:r>
      <w:proofErr w:type="spellEnd"/>
      <w:r w:rsidRPr="006013C2">
        <w:rPr>
          <w:rFonts w:asciiTheme="minorHAnsi" w:hAnsiTheme="minorHAnsi" w:cstheme="minorHAnsi"/>
          <w:color w:val="000000"/>
          <w:lang w:val="en-US"/>
        </w:rPr>
        <w:t xml:space="preserve"> / Surf </w:t>
      </w:r>
      <w:proofErr w:type="spellStart"/>
      <w:r w:rsidRPr="006013C2">
        <w:rPr>
          <w:rFonts w:asciiTheme="minorHAnsi" w:hAnsiTheme="minorHAnsi" w:cstheme="minorHAnsi"/>
          <w:color w:val="000000"/>
          <w:lang w:val="en-US"/>
        </w:rPr>
        <w:t>Filesender</w:t>
      </w:r>
      <w:proofErr w:type="spellEnd"/>
      <w:r w:rsidRPr="006013C2">
        <w:rPr>
          <w:rFonts w:asciiTheme="minorHAnsi" w:hAnsiTheme="minorHAnsi" w:cstheme="minorHAnsi"/>
          <w:color w:val="000000"/>
          <w:lang w:val="en-US"/>
        </w:rPr>
        <w:t>)</w:t>
      </w:r>
    </w:p>
    <w:p w14:paraId="7EB50CA5" w14:textId="4212D3B2" w:rsidR="00F27565" w:rsidRPr="006013C2" w:rsidRDefault="00F27565" w:rsidP="00F27565">
      <w:pPr>
        <w:pStyle w:val="text-build-content"/>
        <w:spacing w:before="150" w:after="150" w:line="360" w:lineRule="exact"/>
        <w:ind w:left="708"/>
        <w:jc w:val="both"/>
        <w:rPr>
          <w:rFonts w:asciiTheme="minorHAnsi" w:hAnsiTheme="minorHAnsi" w:cstheme="minorHAnsi"/>
          <w:color w:val="000000"/>
          <w:lang w:val="en-US"/>
        </w:rPr>
      </w:pPr>
      <w:r w:rsidRPr="006013C2">
        <w:rPr>
          <w:rFonts w:asciiTheme="minorHAnsi" w:hAnsiTheme="minorHAnsi" w:cstheme="minorHAnsi"/>
          <w:color w:val="000000"/>
          <w:lang w:val="en-US"/>
        </w:rPr>
        <w:t>*Each month the awarded image will be posted on the ESB website.</w:t>
      </w:r>
    </w:p>
    <w:p w14:paraId="675039A4" w14:textId="46A3B4AB" w:rsidR="00C125A9" w:rsidRPr="006013C2" w:rsidRDefault="00C125A9" w:rsidP="00F27565">
      <w:pPr>
        <w:pStyle w:val="text-build-content"/>
        <w:spacing w:before="150" w:after="150" w:line="360" w:lineRule="exact"/>
        <w:ind w:left="708"/>
        <w:jc w:val="both"/>
        <w:rPr>
          <w:rStyle w:val="normaltextrun"/>
          <w:rFonts w:asciiTheme="minorHAnsi" w:hAnsiTheme="minorHAnsi" w:cstheme="minorHAnsi"/>
          <w:color w:val="000000"/>
          <w:lang w:val="en-US"/>
        </w:rPr>
      </w:pPr>
      <w:r w:rsidRPr="006013C2">
        <w:rPr>
          <w:rFonts w:asciiTheme="minorHAnsi" w:hAnsiTheme="minorHAnsi" w:cstheme="minorHAnsi"/>
          <w:color w:val="000000"/>
          <w:lang w:val="en-US"/>
        </w:rPr>
        <w:t>See also our YSF website at the events page where the contest is also announced.</w:t>
      </w:r>
    </w:p>
    <w:p w14:paraId="513EC947" w14:textId="77777777" w:rsidR="00F27565" w:rsidRDefault="00F27565" w:rsidP="00F50D2A">
      <w:pPr>
        <w:ind w:left="708"/>
        <w:jc w:val="both"/>
        <w:rPr>
          <w:rStyle w:val="normaltextrun"/>
          <w:rFonts w:ascii="Helvetica" w:hAnsi="Helvetica" w:cs="Helvetica"/>
          <w:color w:val="0099CC"/>
          <w:sz w:val="39"/>
          <w:szCs w:val="39"/>
          <w:shd w:val="clear" w:color="auto" w:fill="FFFFFF"/>
          <w:lang w:val="en-US"/>
        </w:rPr>
      </w:pPr>
    </w:p>
    <w:p w14:paraId="29C7E7C2" w14:textId="1083462E" w:rsidR="002D1864" w:rsidRPr="003A23E1" w:rsidRDefault="002D1864" w:rsidP="003A23E1">
      <w:pPr>
        <w:pStyle w:val="ListParagraph"/>
        <w:numPr>
          <w:ilvl w:val="0"/>
          <w:numId w:val="2"/>
        </w:numPr>
        <w:jc w:val="both"/>
        <w:rPr>
          <w:rStyle w:val="normaltextrun"/>
          <w:rFonts w:ascii="Helvetica" w:hAnsi="Helvetica" w:cs="Helvetica"/>
          <w:color w:val="0099CC"/>
          <w:sz w:val="39"/>
          <w:szCs w:val="39"/>
          <w:shd w:val="clear" w:color="auto" w:fill="FFFFFF"/>
          <w:lang w:val="en-US"/>
        </w:rPr>
      </w:pPr>
      <w:r w:rsidRPr="003A23E1">
        <w:rPr>
          <w:rStyle w:val="normaltextrun"/>
          <w:rFonts w:ascii="Helvetica" w:hAnsi="Helvetica" w:cs="Helvetica"/>
          <w:color w:val="0099CC"/>
          <w:sz w:val="39"/>
          <w:szCs w:val="39"/>
          <w:shd w:val="clear" w:color="auto" w:fill="FFFFFF"/>
          <w:lang w:val="en-US"/>
        </w:rPr>
        <w:t>YSF Call for projects</w:t>
      </w:r>
    </w:p>
    <w:p w14:paraId="534D450C" w14:textId="6DC650B9" w:rsidR="002D1864" w:rsidRDefault="002D1864" w:rsidP="002D1864">
      <w:pPr>
        <w:ind w:left="708"/>
        <w:jc w:val="both"/>
        <w:rPr>
          <w:lang w:val="en-GB"/>
        </w:rPr>
      </w:pPr>
    </w:p>
    <w:p w14:paraId="65A13593" w14:textId="6ACCA37A" w:rsidR="002D1864" w:rsidRPr="006013C2" w:rsidRDefault="002D1864" w:rsidP="002D1864">
      <w:pPr>
        <w:ind w:left="708"/>
        <w:jc w:val="both"/>
        <w:rPr>
          <w:rFonts w:cstheme="minorHAnsi"/>
          <w:sz w:val="22"/>
          <w:szCs w:val="22"/>
          <w:lang w:val="en-GB"/>
        </w:rPr>
      </w:pPr>
      <w:r w:rsidRPr="006013C2">
        <w:rPr>
          <w:rFonts w:cstheme="minorHAnsi"/>
          <w:sz w:val="22"/>
          <w:szCs w:val="22"/>
          <w:lang w:val="en-GB"/>
        </w:rPr>
        <w:t xml:space="preserve">YSF-ESB Call for projects is an annual initiative of the YSF board, sponsoring the organization of events/workshops for a total amount up to 1,200 Euros. The final aim of the call is to promote the training of young scientists and to stimulate dissemination in the field of biomaterials in Europe. </w:t>
      </w:r>
    </w:p>
    <w:p w14:paraId="74914681" w14:textId="3AA567AF" w:rsidR="002D1864" w:rsidRPr="006013C2" w:rsidRDefault="002D1864" w:rsidP="002D1864">
      <w:pPr>
        <w:ind w:left="708"/>
        <w:jc w:val="both"/>
        <w:rPr>
          <w:rFonts w:cstheme="minorHAnsi"/>
          <w:sz w:val="22"/>
          <w:szCs w:val="22"/>
          <w:lang w:val="en-GB"/>
        </w:rPr>
      </w:pPr>
      <w:r w:rsidRPr="006013C2">
        <w:rPr>
          <w:rFonts w:cstheme="minorHAnsi"/>
          <w:sz w:val="22"/>
          <w:szCs w:val="22"/>
          <w:lang w:val="en-GB"/>
        </w:rPr>
        <w:t>The call is now open for events/workshops to be organized in 2023. The YSF call for projects gives you a wonderful opportunity to gain financial support for all those activities. Plan ahead your national or European 2023 activity focused on training young scientists and science dissemination and do not hesitate to apply. All young YSF-ESB members (under 40 years old) are eligible, provided they have contacted their National Chapter (NC) representative or the NC Liaison Officer (</w:t>
      </w:r>
      <w:proofErr w:type="spellStart"/>
      <w:r w:rsidRPr="006013C2">
        <w:rPr>
          <w:rFonts w:cstheme="minorHAnsi"/>
          <w:sz w:val="22"/>
          <w:szCs w:val="22"/>
          <w:lang w:val="en-GB"/>
        </w:rPr>
        <w:t>Dr.</w:t>
      </w:r>
      <w:proofErr w:type="spellEnd"/>
      <w:r w:rsidRPr="006013C2">
        <w:rPr>
          <w:rFonts w:cstheme="minorHAnsi"/>
          <w:sz w:val="22"/>
          <w:szCs w:val="22"/>
          <w:lang w:val="en-GB"/>
        </w:rPr>
        <w:t xml:space="preserve"> Patrycja Domalik-Pyzik: pdomalik@agh.edu.pl) before sending the application. </w:t>
      </w:r>
    </w:p>
    <w:p w14:paraId="044AB79B" w14:textId="77777777" w:rsidR="002D1864" w:rsidRPr="006013C2" w:rsidRDefault="002D1864" w:rsidP="002D1864">
      <w:pPr>
        <w:ind w:left="708" w:hanging="708"/>
        <w:jc w:val="both"/>
        <w:rPr>
          <w:rFonts w:cstheme="minorHAnsi"/>
          <w:sz w:val="22"/>
          <w:szCs w:val="22"/>
          <w:lang w:val="en-GB"/>
        </w:rPr>
      </w:pPr>
      <w:r w:rsidRPr="006013C2">
        <w:rPr>
          <w:rFonts w:cstheme="minorHAnsi"/>
          <w:sz w:val="22"/>
          <w:szCs w:val="22"/>
          <w:lang w:val="en-GB"/>
        </w:rPr>
        <w:t xml:space="preserve"> </w:t>
      </w:r>
    </w:p>
    <w:p w14:paraId="417268C9" w14:textId="36A1EBDE" w:rsidR="002D1864" w:rsidRPr="006013C2" w:rsidRDefault="002D1864" w:rsidP="002D1864">
      <w:pPr>
        <w:ind w:left="708"/>
        <w:jc w:val="both"/>
        <w:rPr>
          <w:rFonts w:cstheme="minorHAnsi"/>
          <w:sz w:val="22"/>
          <w:szCs w:val="22"/>
          <w:lang w:val="en-GB"/>
        </w:rPr>
      </w:pPr>
      <w:r w:rsidRPr="006013C2">
        <w:rPr>
          <w:rFonts w:cstheme="minorHAnsi"/>
          <w:sz w:val="22"/>
          <w:szCs w:val="22"/>
          <w:lang w:val="en-GB"/>
        </w:rPr>
        <w:t xml:space="preserve">Please note that the deadline for the submission of the project on this call is the </w:t>
      </w:r>
      <w:r w:rsidRPr="006013C2">
        <w:rPr>
          <w:rFonts w:cstheme="minorHAnsi"/>
          <w:b/>
          <w:bCs/>
          <w:sz w:val="22"/>
          <w:szCs w:val="22"/>
          <w:lang w:val="en-GB"/>
        </w:rPr>
        <w:t>31st January 2023</w:t>
      </w:r>
      <w:r w:rsidRPr="006013C2">
        <w:rPr>
          <w:rFonts w:cstheme="minorHAnsi"/>
          <w:sz w:val="22"/>
          <w:szCs w:val="22"/>
          <w:lang w:val="en-GB"/>
        </w:rPr>
        <w:t xml:space="preserve">. If you need more information, please contact us at: </w:t>
      </w:r>
      <w:hyperlink r:id="rId19" w:history="1">
        <w:r w:rsidRPr="006013C2">
          <w:rPr>
            <w:rStyle w:val="Hyperlink"/>
            <w:rFonts w:cstheme="minorHAnsi"/>
            <w:sz w:val="22"/>
            <w:szCs w:val="22"/>
            <w:lang w:val="en-GB"/>
          </w:rPr>
          <w:t>ysf@esbiomaterials.eu</w:t>
        </w:r>
      </w:hyperlink>
      <w:r w:rsidRPr="006013C2">
        <w:rPr>
          <w:rFonts w:cstheme="minorHAnsi"/>
          <w:sz w:val="22"/>
          <w:szCs w:val="22"/>
          <w:lang w:val="en-GB"/>
        </w:rPr>
        <w:t>.</w:t>
      </w:r>
    </w:p>
    <w:p w14:paraId="3146A9E9" w14:textId="3F3B050C" w:rsidR="002D1864" w:rsidRPr="006013C2" w:rsidRDefault="002D1864" w:rsidP="002D1864">
      <w:pPr>
        <w:ind w:left="708"/>
        <w:jc w:val="both"/>
        <w:rPr>
          <w:rFonts w:cstheme="minorHAnsi"/>
          <w:sz w:val="22"/>
          <w:szCs w:val="22"/>
          <w:lang w:val="en-GB"/>
        </w:rPr>
      </w:pPr>
    </w:p>
    <w:p w14:paraId="5975299C" w14:textId="275E82A9" w:rsidR="002D1864" w:rsidRPr="006013C2" w:rsidRDefault="002D1864" w:rsidP="002D1864">
      <w:pPr>
        <w:ind w:left="708"/>
        <w:jc w:val="both"/>
        <w:rPr>
          <w:rFonts w:cstheme="minorHAnsi"/>
          <w:sz w:val="22"/>
          <w:szCs w:val="22"/>
          <w:lang w:val="en-US"/>
        </w:rPr>
      </w:pPr>
      <w:r w:rsidRPr="006013C2">
        <w:rPr>
          <w:rFonts w:cstheme="minorHAnsi"/>
          <w:sz w:val="22"/>
          <w:szCs w:val="22"/>
          <w:lang w:val="en-US"/>
        </w:rPr>
        <w:t>​</w:t>
      </w:r>
    </w:p>
    <w:p w14:paraId="2A5D89A8" w14:textId="3F49444C" w:rsidR="002D1864" w:rsidRPr="006013C2" w:rsidRDefault="002D1864" w:rsidP="002D1864">
      <w:pPr>
        <w:ind w:left="708"/>
        <w:jc w:val="both"/>
        <w:rPr>
          <w:rFonts w:cstheme="minorHAnsi"/>
          <w:sz w:val="22"/>
          <w:szCs w:val="22"/>
          <w:lang w:val="en-US"/>
        </w:rPr>
      </w:pPr>
      <w:r w:rsidRPr="006013C2">
        <w:rPr>
          <w:rFonts w:cstheme="minorHAnsi"/>
          <w:sz w:val="22"/>
          <w:szCs w:val="22"/>
          <w:lang w:val="en-US"/>
        </w:rPr>
        <w:t>It is also our pleasure to recommend the two events sponsored this year</w:t>
      </w:r>
      <w:r w:rsidR="00C61F0F" w:rsidRPr="006013C2">
        <w:rPr>
          <w:rFonts w:cstheme="minorHAnsi"/>
          <w:sz w:val="22"/>
          <w:szCs w:val="22"/>
          <w:lang w:val="en-US"/>
        </w:rPr>
        <w:t>:</w:t>
      </w:r>
    </w:p>
    <w:p w14:paraId="7ECA1F22" w14:textId="77777777" w:rsidR="002D1864" w:rsidRPr="006013C2" w:rsidRDefault="002D1864" w:rsidP="002D1864">
      <w:pPr>
        <w:ind w:left="708"/>
        <w:jc w:val="both"/>
        <w:rPr>
          <w:rFonts w:cstheme="minorHAnsi"/>
          <w:sz w:val="22"/>
          <w:szCs w:val="22"/>
          <w:lang w:val="en-US"/>
        </w:rPr>
      </w:pPr>
    </w:p>
    <w:p w14:paraId="106711C3" w14:textId="19BFFB19" w:rsidR="002D1864" w:rsidRPr="006013C2" w:rsidRDefault="00C61F0F" w:rsidP="00C61F0F">
      <w:pPr>
        <w:pStyle w:val="ListParagraph"/>
        <w:numPr>
          <w:ilvl w:val="0"/>
          <w:numId w:val="1"/>
        </w:numPr>
        <w:jc w:val="both"/>
        <w:rPr>
          <w:rFonts w:cstheme="minorHAnsi"/>
          <w:sz w:val="22"/>
          <w:szCs w:val="22"/>
          <w:lang w:val="en-US"/>
        </w:rPr>
      </w:pPr>
      <w:r w:rsidRPr="006013C2">
        <w:rPr>
          <w:rFonts w:cstheme="minorHAnsi"/>
          <w:b/>
          <w:bCs/>
          <w:sz w:val="22"/>
          <w:szCs w:val="22"/>
          <w:lang w:val="en-US"/>
        </w:rPr>
        <w:t xml:space="preserve">Symposium for Early Career Scientists </w:t>
      </w:r>
      <w:r w:rsidR="002D1864" w:rsidRPr="006013C2">
        <w:rPr>
          <w:rFonts w:cstheme="minorHAnsi"/>
          <w:b/>
          <w:bCs/>
          <w:sz w:val="22"/>
          <w:szCs w:val="22"/>
          <w:lang w:val="en-US"/>
        </w:rPr>
        <w:t>“Regulatory Affairs in Biomaterials and Biomedical Devices</w:t>
      </w:r>
      <w:r w:rsidRPr="006013C2">
        <w:rPr>
          <w:rFonts w:cstheme="minorHAnsi"/>
          <w:b/>
          <w:bCs/>
          <w:sz w:val="22"/>
          <w:szCs w:val="22"/>
          <w:lang w:val="en-US"/>
        </w:rPr>
        <w:t>”</w:t>
      </w:r>
      <w:r w:rsidR="002D1864" w:rsidRPr="006013C2">
        <w:rPr>
          <w:rFonts w:cstheme="minorHAnsi"/>
          <w:sz w:val="22"/>
          <w:szCs w:val="22"/>
          <w:lang w:val="en-US"/>
        </w:rPr>
        <w:t xml:space="preserve"> </w:t>
      </w:r>
      <w:r w:rsidRPr="006013C2">
        <w:rPr>
          <w:rFonts w:cstheme="minorHAnsi"/>
          <w:sz w:val="22"/>
          <w:szCs w:val="22"/>
          <w:lang w:val="en-US"/>
        </w:rPr>
        <w:t>organized by Dr. Paula Soares and Dr. David Bar</w:t>
      </w:r>
      <w:r w:rsidR="000322B8" w:rsidRPr="006013C2">
        <w:rPr>
          <w:rFonts w:cstheme="minorHAnsi"/>
          <w:sz w:val="22"/>
          <w:szCs w:val="22"/>
          <w:lang w:val="en-US"/>
        </w:rPr>
        <w:t>a</w:t>
      </w:r>
      <w:r w:rsidRPr="006013C2">
        <w:rPr>
          <w:rFonts w:cstheme="minorHAnsi"/>
          <w:sz w:val="22"/>
          <w:szCs w:val="22"/>
          <w:lang w:val="en-US"/>
        </w:rPr>
        <w:t xml:space="preserve">ta, to be held </w:t>
      </w:r>
      <w:r w:rsidR="002D1864" w:rsidRPr="006013C2">
        <w:rPr>
          <w:rFonts w:cstheme="minorHAnsi"/>
          <w:b/>
          <w:bCs/>
          <w:sz w:val="22"/>
          <w:szCs w:val="22"/>
          <w:lang w:val="en-US"/>
        </w:rPr>
        <w:t xml:space="preserve">11 </w:t>
      </w:r>
      <w:r w:rsidR="002D1864" w:rsidRPr="006013C2">
        <w:rPr>
          <w:rFonts w:cstheme="minorHAnsi"/>
          <w:b/>
          <w:bCs/>
          <w:sz w:val="22"/>
          <w:szCs w:val="22"/>
          <w:lang w:val="en-US"/>
        </w:rPr>
        <w:lastRenderedPageBreak/>
        <w:t>November 2022, 14 pm (GMT)</w:t>
      </w:r>
      <w:r w:rsidRPr="006013C2">
        <w:rPr>
          <w:rFonts w:cstheme="minorHAnsi"/>
          <w:sz w:val="22"/>
          <w:szCs w:val="22"/>
          <w:lang w:val="en-US"/>
        </w:rPr>
        <w:t>. This</w:t>
      </w:r>
      <w:r w:rsidR="002D1864" w:rsidRPr="006013C2">
        <w:rPr>
          <w:rFonts w:cstheme="minorHAnsi"/>
          <w:sz w:val="22"/>
          <w:szCs w:val="22"/>
          <w:lang w:val="en-US"/>
        </w:rPr>
        <w:t xml:space="preserve"> symposium </w:t>
      </w:r>
      <w:r w:rsidRPr="006013C2">
        <w:rPr>
          <w:rFonts w:cstheme="minorHAnsi"/>
          <w:sz w:val="22"/>
          <w:szCs w:val="22"/>
          <w:lang w:val="en-US"/>
        </w:rPr>
        <w:t xml:space="preserve">will bring </w:t>
      </w:r>
      <w:r w:rsidR="002D1864" w:rsidRPr="006013C2">
        <w:rPr>
          <w:rFonts w:cstheme="minorHAnsi"/>
          <w:sz w:val="22"/>
          <w:szCs w:val="22"/>
          <w:lang w:val="en-US"/>
        </w:rPr>
        <w:t>closer aspects of regulatory affairs that young scientists in biomaterials and biomedical sciences should keep in mind in due time.</w:t>
      </w:r>
      <w:r w:rsidRPr="006013C2">
        <w:rPr>
          <w:rFonts w:cstheme="minorHAnsi"/>
          <w:sz w:val="22"/>
          <w:szCs w:val="22"/>
          <w:lang w:val="en-US"/>
        </w:rPr>
        <w:t xml:space="preserve"> To take part simply register here: </w:t>
      </w:r>
      <w:hyperlink r:id="rId20" w:history="1">
        <w:r w:rsidRPr="006013C2">
          <w:rPr>
            <w:rStyle w:val="Hyperlink"/>
            <w:rFonts w:cstheme="minorHAnsi"/>
            <w:sz w:val="22"/>
            <w:szCs w:val="22"/>
            <w:lang w:val="en-US"/>
          </w:rPr>
          <w:t>https://t.co/0MpIXl22Fd</w:t>
        </w:r>
      </w:hyperlink>
      <w:r w:rsidRPr="006013C2">
        <w:rPr>
          <w:rFonts w:cstheme="minorHAnsi"/>
          <w:sz w:val="22"/>
          <w:szCs w:val="22"/>
          <w:lang w:val="en-US"/>
        </w:rPr>
        <w:t xml:space="preserve"> </w:t>
      </w:r>
    </w:p>
    <w:p w14:paraId="021A1AB6" w14:textId="76877365" w:rsidR="00C61F0F" w:rsidRPr="006013C2" w:rsidRDefault="009453F1" w:rsidP="00C61F0F">
      <w:pPr>
        <w:pStyle w:val="ListParagraph"/>
        <w:ind w:left="1428"/>
        <w:jc w:val="center"/>
        <w:rPr>
          <w:rFonts w:cstheme="minorHAnsi"/>
          <w:sz w:val="22"/>
          <w:szCs w:val="22"/>
          <w:lang w:val="en-US"/>
        </w:rPr>
      </w:pPr>
      <w:r w:rsidRPr="006013C2">
        <w:rPr>
          <w:rFonts w:cstheme="minorHAnsi"/>
          <w:noProof/>
          <w:sz w:val="22"/>
          <w:szCs w:val="22"/>
          <w:lang w:val="en-US"/>
        </w:rPr>
        <w:drawing>
          <wp:inline distT="0" distB="0" distL="0" distR="0" wp14:anchorId="2264DEF1" wp14:editId="4CEDB37D">
            <wp:extent cx="3416300" cy="3536798"/>
            <wp:effectExtent l="19050" t="19050" r="1270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8848" cy="3539435"/>
                    </a:xfrm>
                    <a:prstGeom prst="rect">
                      <a:avLst/>
                    </a:prstGeom>
                    <a:noFill/>
                    <a:ln>
                      <a:solidFill>
                        <a:schemeClr val="tx1"/>
                      </a:solidFill>
                    </a:ln>
                  </pic:spPr>
                </pic:pic>
              </a:graphicData>
            </a:graphic>
          </wp:inline>
        </w:drawing>
      </w:r>
    </w:p>
    <w:p w14:paraId="7A2F5C8F" w14:textId="05FEDFDA" w:rsidR="00C61F0F" w:rsidRPr="006013C2" w:rsidRDefault="00C61F0F" w:rsidP="00C61F0F">
      <w:pPr>
        <w:pStyle w:val="ListParagraph"/>
        <w:ind w:left="1428"/>
        <w:jc w:val="center"/>
        <w:rPr>
          <w:rFonts w:cstheme="minorHAnsi"/>
          <w:sz w:val="22"/>
          <w:szCs w:val="22"/>
          <w:lang w:val="en-US"/>
        </w:rPr>
      </w:pPr>
    </w:p>
    <w:p w14:paraId="2B1956E9" w14:textId="72BE8DE4" w:rsidR="002D1864" w:rsidRPr="006013C2" w:rsidRDefault="00C61F0F" w:rsidP="00C61F0F">
      <w:pPr>
        <w:pStyle w:val="ListParagraph"/>
        <w:numPr>
          <w:ilvl w:val="0"/>
          <w:numId w:val="1"/>
        </w:numPr>
        <w:jc w:val="both"/>
        <w:rPr>
          <w:rFonts w:cstheme="minorHAnsi"/>
          <w:sz w:val="22"/>
          <w:szCs w:val="22"/>
          <w:lang w:val="en-US"/>
        </w:rPr>
      </w:pPr>
      <w:r w:rsidRPr="006013C2">
        <w:rPr>
          <w:rFonts w:cstheme="minorHAnsi"/>
          <w:b/>
          <w:bCs/>
          <w:sz w:val="22"/>
          <w:szCs w:val="22"/>
          <w:lang w:val="en-US"/>
        </w:rPr>
        <w:t xml:space="preserve">The Annual Meeting for the Belgian Society for Tissue Engineering </w:t>
      </w:r>
      <w:r w:rsidRPr="006013C2">
        <w:rPr>
          <w:rFonts w:cstheme="minorHAnsi"/>
          <w:sz w:val="22"/>
          <w:szCs w:val="22"/>
          <w:lang w:val="en-US"/>
        </w:rPr>
        <w:br/>
        <w:t xml:space="preserve">(2 - 3/12/2022) that Dr. Bert Van den </w:t>
      </w:r>
      <w:proofErr w:type="spellStart"/>
      <w:r w:rsidRPr="006013C2">
        <w:rPr>
          <w:rFonts w:cstheme="minorHAnsi"/>
          <w:sz w:val="22"/>
          <w:szCs w:val="22"/>
          <w:lang w:val="en-US"/>
        </w:rPr>
        <w:t>Bogerd</w:t>
      </w:r>
      <w:proofErr w:type="spellEnd"/>
      <w:r w:rsidRPr="006013C2">
        <w:rPr>
          <w:rFonts w:cstheme="minorHAnsi"/>
          <w:sz w:val="22"/>
          <w:szCs w:val="22"/>
          <w:lang w:val="en-US"/>
        </w:rPr>
        <w:t xml:space="preserve"> helps to organize. </w:t>
      </w:r>
      <w:r w:rsidR="002D1864" w:rsidRPr="006013C2">
        <w:rPr>
          <w:rFonts w:cstheme="minorHAnsi"/>
          <w:sz w:val="22"/>
          <w:szCs w:val="22"/>
          <w:lang w:val="en-US"/>
        </w:rPr>
        <w:t>This conference is dedicated to the Belgian community of young biomaterials scientists. It covers the whole domain of tissue engineering and aims to bring together a mix of different scientific backgrounds. ​</w:t>
      </w:r>
      <w:r w:rsidRPr="006013C2">
        <w:rPr>
          <w:rFonts w:cstheme="minorHAnsi"/>
          <w:sz w:val="22"/>
          <w:szCs w:val="22"/>
          <w:lang w:val="en-GB"/>
        </w:rPr>
        <w:t xml:space="preserve"> </w:t>
      </w:r>
      <w:hyperlink r:id="rId22" w:history="1">
        <w:r w:rsidRPr="006013C2">
          <w:rPr>
            <w:rStyle w:val="Hyperlink"/>
            <w:rFonts w:cstheme="minorHAnsi"/>
            <w:sz w:val="22"/>
            <w:szCs w:val="22"/>
            <w:lang w:val="en-US"/>
          </w:rPr>
          <w:t>https://bste.be/event/annual-meeting-bste-2022/about/</w:t>
        </w:r>
      </w:hyperlink>
      <w:r w:rsidRPr="006013C2">
        <w:rPr>
          <w:rFonts w:cstheme="minorHAnsi"/>
          <w:sz w:val="22"/>
          <w:szCs w:val="22"/>
          <w:lang w:val="en-US"/>
        </w:rPr>
        <w:t xml:space="preserve"> </w:t>
      </w:r>
    </w:p>
    <w:p w14:paraId="144753F1" w14:textId="4C6F8CCB" w:rsidR="00397AAE" w:rsidRPr="006013C2" w:rsidRDefault="00397AAE" w:rsidP="00F27565">
      <w:pPr>
        <w:jc w:val="both"/>
        <w:rPr>
          <w:rFonts w:asciiTheme="minorBidi" w:hAnsiTheme="minorBidi"/>
          <w:sz w:val="21"/>
          <w:szCs w:val="21"/>
          <w:lang w:val="en-US"/>
        </w:rPr>
      </w:pPr>
    </w:p>
    <w:p w14:paraId="417C4021" w14:textId="6AC7C9FC" w:rsidR="008C42F2" w:rsidRPr="00F50D2A" w:rsidRDefault="00F50D2A" w:rsidP="00F50D2A">
      <w:pPr>
        <w:pStyle w:val="ListParagraph"/>
        <w:numPr>
          <w:ilvl w:val="0"/>
          <w:numId w:val="2"/>
        </w:numPr>
        <w:jc w:val="both"/>
        <w:rPr>
          <w:rFonts w:ascii="Helvetica" w:hAnsi="Helvetica" w:cs="Helvetica"/>
          <w:color w:val="0099CC"/>
          <w:sz w:val="39"/>
          <w:szCs w:val="39"/>
          <w:shd w:val="clear" w:color="auto" w:fill="FFFFFF"/>
          <w:lang w:val="en-US"/>
        </w:rPr>
      </w:pPr>
      <w:r>
        <w:rPr>
          <w:rStyle w:val="normaltextrun"/>
          <w:rFonts w:ascii="Helvetica" w:hAnsi="Helvetica" w:cs="Helvetica"/>
          <w:color w:val="0099CC"/>
          <w:sz w:val="39"/>
          <w:szCs w:val="39"/>
          <w:shd w:val="clear" w:color="auto" w:fill="FFFFFF"/>
          <w:lang w:val="en-US"/>
        </w:rPr>
        <w:t>Educational awards</w:t>
      </w:r>
    </w:p>
    <w:p w14:paraId="09E9DBE0" w14:textId="77777777" w:rsidR="00397AAE" w:rsidRDefault="00397AAE" w:rsidP="00397AAE">
      <w:pPr>
        <w:pStyle w:val="NormalWeb"/>
        <w:spacing w:before="0" w:beforeAutospacing="0" w:after="0" w:afterAutospacing="0"/>
        <w:rPr>
          <w:color w:val="0E101A"/>
          <w:lang w:val="en-GB"/>
        </w:rPr>
      </w:pPr>
    </w:p>
    <w:p w14:paraId="5FC852FC" w14:textId="3C9DB9B3" w:rsidR="00F50D2A" w:rsidRDefault="00F50D2A" w:rsidP="00397AAE">
      <w:pPr>
        <w:pStyle w:val="NormalWeb"/>
        <w:spacing w:before="0" w:beforeAutospacing="0" w:after="0" w:afterAutospacing="0"/>
        <w:ind w:left="708"/>
        <w:jc w:val="both"/>
        <w:rPr>
          <w:color w:val="0E101A"/>
          <w:lang w:val="en-GB"/>
        </w:rPr>
      </w:pPr>
      <w:r>
        <w:rPr>
          <w:color w:val="0E101A"/>
          <w:lang w:val="en-GB"/>
        </w:rPr>
        <w:t xml:space="preserve">The deadline submission for </w:t>
      </w:r>
      <w:proofErr w:type="spellStart"/>
      <w:r>
        <w:rPr>
          <w:color w:val="0E101A"/>
          <w:lang w:val="en-GB"/>
        </w:rPr>
        <w:t>Racquel</w:t>
      </w:r>
      <w:proofErr w:type="spellEnd"/>
      <w:r>
        <w:rPr>
          <w:color w:val="0E101A"/>
          <w:lang w:val="en-GB"/>
        </w:rPr>
        <w:t xml:space="preserve"> </w:t>
      </w:r>
      <w:proofErr w:type="spellStart"/>
      <w:r>
        <w:rPr>
          <w:color w:val="0E101A"/>
          <w:lang w:val="en-GB"/>
        </w:rPr>
        <w:t>LeGeros</w:t>
      </w:r>
      <w:proofErr w:type="spellEnd"/>
      <w:r>
        <w:rPr>
          <w:color w:val="0E101A"/>
          <w:lang w:val="en-GB"/>
        </w:rPr>
        <w:t xml:space="preserve"> is getting close (November 30th, 2022)! We look forward to outstanding candidates willing to travel abroad to learn new techniques, increase their scientific network, and experience a new culture. </w:t>
      </w:r>
    </w:p>
    <w:p w14:paraId="23248642" w14:textId="77777777" w:rsidR="00F50D2A" w:rsidRDefault="00F50D2A" w:rsidP="00F50D2A">
      <w:pPr>
        <w:pStyle w:val="NormalWeb"/>
        <w:spacing w:before="0" w:beforeAutospacing="0" w:after="0" w:afterAutospacing="0"/>
        <w:rPr>
          <w:color w:val="0E101A"/>
          <w:lang w:val="en-GB"/>
        </w:rPr>
      </w:pPr>
    </w:p>
    <w:p w14:paraId="4B3F5D5B" w14:textId="77777777" w:rsidR="00F50D2A" w:rsidRDefault="00F50D2A" w:rsidP="00397AAE">
      <w:pPr>
        <w:pStyle w:val="NormalWeb"/>
        <w:spacing w:before="0" w:beforeAutospacing="0" w:after="0" w:afterAutospacing="0"/>
        <w:ind w:left="708"/>
        <w:jc w:val="both"/>
        <w:rPr>
          <w:color w:val="0E101A"/>
          <w:lang w:val="en-GB"/>
        </w:rPr>
      </w:pPr>
      <w:r>
        <w:rPr>
          <w:color w:val="0E101A"/>
          <w:lang w:val="en-GB"/>
        </w:rPr>
        <w:t>With this fellowship, ESB offers the opportunity to two graduate students to pursue their research in International or European academic laboratories or companies dedicated to biomaterials and regenerative medicine, aiming to increase their knowledge in a specific topic and /or technology.</w:t>
      </w:r>
    </w:p>
    <w:p w14:paraId="58ED3B8E" w14:textId="77777777" w:rsidR="00F50D2A" w:rsidRDefault="00F50D2A" w:rsidP="00F50D2A">
      <w:pPr>
        <w:pStyle w:val="NormalWeb"/>
        <w:spacing w:before="0" w:beforeAutospacing="0" w:after="0" w:afterAutospacing="0"/>
        <w:rPr>
          <w:color w:val="0E101A"/>
          <w:lang w:val="en-GB"/>
        </w:rPr>
      </w:pPr>
    </w:p>
    <w:p w14:paraId="2012AC13" w14:textId="77777777" w:rsidR="00F50D2A" w:rsidRDefault="00F50D2A" w:rsidP="00397AAE">
      <w:pPr>
        <w:pStyle w:val="NormalWeb"/>
        <w:spacing w:before="0" w:beforeAutospacing="0" w:after="0" w:afterAutospacing="0"/>
        <w:ind w:left="708"/>
        <w:jc w:val="both"/>
        <w:rPr>
          <w:color w:val="0E101A"/>
          <w:lang w:val="en-GB"/>
        </w:rPr>
      </w:pPr>
      <w:r>
        <w:rPr>
          <w:color w:val="0E101A"/>
          <w:lang w:val="en-GB"/>
        </w:rPr>
        <w:t>Remember that the candidates should provide to Prof. Karine Anselme (</w:t>
      </w:r>
      <w:hyperlink r:id="rId23" w:tgtFrame="_blank" w:history="1">
        <w:r>
          <w:rPr>
            <w:rStyle w:val="Hyperlink"/>
            <w:color w:val="4A6EE0"/>
            <w:lang w:val="en-GB"/>
          </w:rPr>
          <w:t>karine.anselme@uha.fr</w:t>
        </w:r>
      </w:hyperlink>
      <w:r>
        <w:rPr>
          <w:color w:val="0E101A"/>
          <w:lang w:val="en-GB"/>
        </w:rPr>
        <w:t>) and to the ESB secretary (</w:t>
      </w:r>
      <w:hyperlink r:id="rId24" w:history="1">
        <w:r>
          <w:rPr>
            <w:rStyle w:val="Hyperlink"/>
            <w:lang w:val="en-GB"/>
          </w:rPr>
          <w:t>secretary@esbiomaterials.eu</w:t>
        </w:r>
      </w:hyperlink>
      <w:r>
        <w:rPr>
          <w:color w:val="0E101A"/>
          <w:lang w:val="en-GB"/>
        </w:rPr>
        <w:t>): (1) a Curriculum Vitae with the ESB membership certificate, (2) a page that describes the objectives of the project and the added value of the mobility, (3) a supervisor letter from the home laboratory (member of ESB), stating that he/she is member of the ESB at the time of the application, and supporting the candidate’s project/mobility, (4) a letter from the host laboratory (member of ESB), stating that he/she is member of the ESB at the time of the application, and supporting the candidate’s project/mobility.</w:t>
      </w:r>
    </w:p>
    <w:p w14:paraId="55A1FD59" w14:textId="77777777" w:rsidR="00F50D2A" w:rsidRPr="002D1864" w:rsidRDefault="00F50D2A">
      <w:pPr>
        <w:rPr>
          <w:lang w:val="en-GB"/>
        </w:rPr>
      </w:pPr>
    </w:p>
    <w:sectPr w:rsidR="00F50D2A" w:rsidRPr="002D18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62542"/>
    <w:multiLevelType w:val="hybridMultilevel"/>
    <w:tmpl w:val="C6321154"/>
    <w:lvl w:ilvl="0" w:tplc="71928318">
      <w:start w:val="1"/>
      <w:numFmt w:val="decimal"/>
      <w:lvlText w:val="%1."/>
      <w:lvlJc w:val="left"/>
      <w:pPr>
        <w:ind w:left="1068" w:hanging="360"/>
      </w:pPr>
      <w:rPr>
        <w:rFonts w:ascii="Helvetica" w:hAnsi="Helvetica" w:cs="Helvetica" w:hint="default"/>
        <w:color w:val="0099CC"/>
        <w:sz w:val="39"/>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7F2F027A"/>
    <w:multiLevelType w:val="hybridMultilevel"/>
    <w:tmpl w:val="FC1A2D64"/>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864"/>
    <w:rsid w:val="000322B8"/>
    <w:rsid w:val="001F339E"/>
    <w:rsid w:val="002D1864"/>
    <w:rsid w:val="003659FB"/>
    <w:rsid w:val="00384031"/>
    <w:rsid w:val="00397AAE"/>
    <w:rsid w:val="00397BAF"/>
    <w:rsid w:val="003A23E1"/>
    <w:rsid w:val="006013C2"/>
    <w:rsid w:val="00892FCE"/>
    <w:rsid w:val="008C42F2"/>
    <w:rsid w:val="009453F1"/>
    <w:rsid w:val="00A43FCA"/>
    <w:rsid w:val="00C125A9"/>
    <w:rsid w:val="00C61F0F"/>
    <w:rsid w:val="00E228E8"/>
    <w:rsid w:val="00F27565"/>
    <w:rsid w:val="00F50D2A"/>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18936"/>
  <w15:chartTrackingRefBased/>
  <w15:docId w15:val="{AE76FADD-629E-4C57-8B07-C0976717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864"/>
    <w:pPr>
      <w:spacing w:after="0" w:line="240" w:lineRule="auto"/>
    </w:pPr>
    <w:rPr>
      <w:sz w:val="24"/>
      <w:szCs w:val="2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1864"/>
    <w:rPr>
      <w:color w:val="0563C1" w:themeColor="hyperlink"/>
      <w:u w:val="single"/>
    </w:rPr>
  </w:style>
  <w:style w:type="character" w:styleId="UnresolvedMention">
    <w:name w:val="Unresolved Mention"/>
    <w:basedOn w:val="DefaultParagraphFont"/>
    <w:uiPriority w:val="99"/>
    <w:semiHidden/>
    <w:unhideWhenUsed/>
    <w:rsid w:val="002D1864"/>
    <w:rPr>
      <w:color w:val="605E5C"/>
      <w:shd w:val="clear" w:color="auto" w:fill="E1DFDD"/>
    </w:rPr>
  </w:style>
  <w:style w:type="paragraph" w:styleId="ListParagraph">
    <w:name w:val="List Paragraph"/>
    <w:basedOn w:val="Normal"/>
    <w:uiPriority w:val="34"/>
    <w:qFormat/>
    <w:rsid w:val="00C61F0F"/>
    <w:pPr>
      <w:ind w:left="720"/>
      <w:contextualSpacing/>
    </w:pPr>
  </w:style>
  <w:style w:type="character" w:styleId="FollowedHyperlink">
    <w:name w:val="FollowedHyperlink"/>
    <w:basedOn w:val="DefaultParagraphFont"/>
    <w:uiPriority w:val="99"/>
    <w:semiHidden/>
    <w:unhideWhenUsed/>
    <w:rsid w:val="00C61F0F"/>
    <w:rPr>
      <w:color w:val="954F72" w:themeColor="followedHyperlink"/>
      <w:u w:val="single"/>
    </w:rPr>
  </w:style>
  <w:style w:type="character" w:customStyle="1" w:styleId="normaltextrun">
    <w:name w:val="normaltextrun"/>
    <w:basedOn w:val="DefaultParagraphFont"/>
    <w:rsid w:val="003A23E1"/>
  </w:style>
  <w:style w:type="character" w:customStyle="1" w:styleId="eop">
    <w:name w:val="eop"/>
    <w:basedOn w:val="DefaultParagraphFont"/>
    <w:rsid w:val="003A23E1"/>
  </w:style>
  <w:style w:type="paragraph" w:customStyle="1" w:styleId="text-build-content">
    <w:name w:val="text-build-content"/>
    <w:basedOn w:val="Normal"/>
    <w:rsid w:val="00F50D2A"/>
    <w:pPr>
      <w:spacing w:before="195" w:after="195"/>
    </w:pPr>
    <w:rPr>
      <w:rFonts w:ascii="Calibri" w:hAnsi="Calibri" w:cs="Calibri"/>
      <w:sz w:val="22"/>
      <w:szCs w:val="22"/>
      <w:lang w:val="nl-BE" w:eastAsia="nl-BE"/>
    </w:rPr>
  </w:style>
  <w:style w:type="paragraph" w:styleId="NormalWeb">
    <w:name w:val="Normal (Web)"/>
    <w:basedOn w:val="Normal"/>
    <w:uiPriority w:val="99"/>
    <w:semiHidden/>
    <w:unhideWhenUsed/>
    <w:rsid w:val="00F50D2A"/>
    <w:pPr>
      <w:spacing w:before="100" w:beforeAutospacing="1" w:after="100" w:afterAutospacing="1"/>
    </w:pPr>
    <w:rPr>
      <w:rFonts w:ascii="Calibri" w:hAnsi="Calibri" w:cs="Calibri"/>
      <w:sz w:val="22"/>
      <w:szCs w:val="22"/>
      <w:lang w:val="nl-BE" w:eastAsia="nl-BE"/>
    </w:rPr>
  </w:style>
  <w:style w:type="paragraph" w:styleId="Revision">
    <w:name w:val="Revision"/>
    <w:hidden/>
    <w:uiPriority w:val="99"/>
    <w:semiHidden/>
    <w:rsid w:val="00384031"/>
    <w:pPr>
      <w:spacing w:after="0" w:line="240" w:lineRule="auto"/>
    </w:pPr>
    <w:rPr>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656446">
      <w:bodyDiv w:val="1"/>
      <w:marLeft w:val="0"/>
      <w:marRight w:val="0"/>
      <w:marTop w:val="0"/>
      <w:marBottom w:val="0"/>
      <w:divBdr>
        <w:top w:val="none" w:sz="0" w:space="0" w:color="auto"/>
        <w:left w:val="none" w:sz="0" w:space="0" w:color="auto"/>
        <w:bottom w:val="none" w:sz="0" w:space="0" w:color="auto"/>
        <w:right w:val="none" w:sz="0" w:space="0" w:color="auto"/>
      </w:divBdr>
    </w:div>
    <w:div w:id="992027375">
      <w:bodyDiv w:val="1"/>
      <w:marLeft w:val="0"/>
      <w:marRight w:val="0"/>
      <w:marTop w:val="0"/>
      <w:marBottom w:val="0"/>
      <w:divBdr>
        <w:top w:val="none" w:sz="0" w:space="0" w:color="auto"/>
        <w:left w:val="none" w:sz="0" w:space="0" w:color="auto"/>
        <w:bottom w:val="none" w:sz="0" w:space="0" w:color="auto"/>
        <w:right w:val="none" w:sz="0" w:space="0" w:color="auto"/>
      </w:divBdr>
    </w:div>
    <w:div w:id="1028067048">
      <w:bodyDiv w:val="1"/>
      <w:marLeft w:val="0"/>
      <w:marRight w:val="0"/>
      <w:marTop w:val="0"/>
      <w:marBottom w:val="0"/>
      <w:divBdr>
        <w:top w:val="none" w:sz="0" w:space="0" w:color="auto"/>
        <w:left w:val="none" w:sz="0" w:space="0" w:color="auto"/>
        <w:bottom w:val="none" w:sz="0" w:space="0" w:color="auto"/>
        <w:right w:val="none" w:sz="0" w:space="0" w:color="auto"/>
      </w:divBdr>
    </w:div>
    <w:div w:id="1106576602">
      <w:bodyDiv w:val="1"/>
      <w:marLeft w:val="0"/>
      <w:marRight w:val="0"/>
      <w:marTop w:val="0"/>
      <w:marBottom w:val="0"/>
      <w:divBdr>
        <w:top w:val="none" w:sz="0" w:space="0" w:color="auto"/>
        <w:left w:val="none" w:sz="0" w:space="0" w:color="auto"/>
        <w:bottom w:val="none" w:sz="0" w:space="0" w:color="auto"/>
        <w:right w:val="none" w:sz="0" w:space="0" w:color="auto"/>
      </w:divBdr>
      <w:divsChild>
        <w:div w:id="2097628087">
          <w:marLeft w:val="0"/>
          <w:marRight w:val="0"/>
          <w:marTop w:val="0"/>
          <w:marBottom w:val="0"/>
          <w:divBdr>
            <w:top w:val="none" w:sz="0" w:space="0" w:color="auto"/>
            <w:left w:val="none" w:sz="0" w:space="0" w:color="auto"/>
            <w:bottom w:val="none" w:sz="0" w:space="0" w:color="auto"/>
            <w:right w:val="none" w:sz="0" w:space="0" w:color="auto"/>
          </w:divBdr>
        </w:div>
        <w:div w:id="1578903849">
          <w:marLeft w:val="0"/>
          <w:marRight w:val="0"/>
          <w:marTop w:val="0"/>
          <w:marBottom w:val="0"/>
          <w:divBdr>
            <w:top w:val="none" w:sz="0" w:space="0" w:color="auto"/>
            <w:left w:val="none" w:sz="0" w:space="0" w:color="auto"/>
            <w:bottom w:val="none" w:sz="0" w:space="0" w:color="auto"/>
            <w:right w:val="none" w:sz="0" w:space="0" w:color="auto"/>
          </w:divBdr>
        </w:div>
        <w:div w:id="358356136">
          <w:marLeft w:val="0"/>
          <w:marRight w:val="0"/>
          <w:marTop w:val="0"/>
          <w:marBottom w:val="0"/>
          <w:divBdr>
            <w:top w:val="none" w:sz="0" w:space="0" w:color="auto"/>
            <w:left w:val="none" w:sz="0" w:space="0" w:color="auto"/>
            <w:bottom w:val="none" w:sz="0" w:space="0" w:color="auto"/>
            <w:right w:val="none" w:sz="0" w:space="0" w:color="auto"/>
          </w:divBdr>
        </w:div>
        <w:div w:id="1964724531">
          <w:marLeft w:val="0"/>
          <w:marRight w:val="0"/>
          <w:marTop w:val="0"/>
          <w:marBottom w:val="0"/>
          <w:divBdr>
            <w:top w:val="none" w:sz="0" w:space="0" w:color="auto"/>
            <w:left w:val="none" w:sz="0" w:space="0" w:color="auto"/>
            <w:bottom w:val="none" w:sz="0" w:space="0" w:color="auto"/>
            <w:right w:val="none" w:sz="0" w:space="0" w:color="auto"/>
          </w:divBdr>
        </w:div>
      </w:divsChild>
    </w:div>
    <w:div w:id="1341548295">
      <w:bodyDiv w:val="1"/>
      <w:marLeft w:val="0"/>
      <w:marRight w:val="0"/>
      <w:marTop w:val="0"/>
      <w:marBottom w:val="0"/>
      <w:divBdr>
        <w:top w:val="none" w:sz="0" w:space="0" w:color="auto"/>
        <w:left w:val="none" w:sz="0" w:space="0" w:color="auto"/>
        <w:bottom w:val="none" w:sz="0" w:space="0" w:color="auto"/>
        <w:right w:val="none" w:sz="0" w:space="0" w:color="auto"/>
      </w:divBdr>
    </w:div>
    <w:div w:id="1381587547">
      <w:bodyDiv w:val="1"/>
      <w:marLeft w:val="0"/>
      <w:marRight w:val="0"/>
      <w:marTop w:val="0"/>
      <w:marBottom w:val="0"/>
      <w:divBdr>
        <w:top w:val="none" w:sz="0" w:space="0" w:color="auto"/>
        <w:left w:val="none" w:sz="0" w:space="0" w:color="auto"/>
        <w:bottom w:val="none" w:sz="0" w:space="0" w:color="auto"/>
        <w:right w:val="none" w:sz="0" w:space="0" w:color="auto"/>
      </w:divBdr>
    </w:div>
    <w:div w:id="1391003860">
      <w:bodyDiv w:val="1"/>
      <w:marLeft w:val="0"/>
      <w:marRight w:val="0"/>
      <w:marTop w:val="0"/>
      <w:marBottom w:val="0"/>
      <w:divBdr>
        <w:top w:val="none" w:sz="0" w:space="0" w:color="auto"/>
        <w:left w:val="none" w:sz="0" w:space="0" w:color="auto"/>
        <w:bottom w:val="none" w:sz="0" w:space="0" w:color="auto"/>
        <w:right w:val="none" w:sz="0" w:space="0" w:color="auto"/>
      </w:divBdr>
    </w:div>
    <w:div w:id="1525821094">
      <w:bodyDiv w:val="1"/>
      <w:marLeft w:val="0"/>
      <w:marRight w:val="0"/>
      <w:marTop w:val="0"/>
      <w:marBottom w:val="0"/>
      <w:divBdr>
        <w:top w:val="none" w:sz="0" w:space="0" w:color="auto"/>
        <w:left w:val="none" w:sz="0" w:space="0" w:color="auto"/>
        <w:bottom w:val="none" w:sz="0" w:space="0" w:color="auto"/>
        <w:right w:val="none" w:sz="0" w:space="0" w:color="auto"/>
      </w:divBdr>
    </w:div>
    <w:div w:id="1568690030">
      <w:bodyDiv w:val="1"/>
      <w:marLeft w:val="0"/>
      <w:marRight w:val="0"/>
      <w:marTop w:val="0"/>
      <w:marBottom w:val="0"/>
      <w:divBdr>
        <w:top w:val="none" w:sz="0" w:space="0" w:color="auto"/>
        <w:left w:val="none" w:sz="0" w:space="0" w:color="auto"/>
        <w:bottom w:val="none" w:sz="0" w:space="0" w:color="auto"/>
        <w:right w:val="none" w:sz="0" w:space="0" w:color="auto"/>
      </w:divBdr>
    </w:div>
    <w:div w:id="1884366734">
      <w:bodyDiv w:val="1"/>
      <w:marLeft w:val="0"/>
      <w:marRight w:val="0"/>
      <w:marTop w:val="0"/>
      <w:marBottom w:val="0"/>
      <w:divBdr>
        <w:top w:val="none" w:sz="0" w:space="0" w:color="auto"/>
        <w:left w:val="none" w:sz="0" w:space="0" w:color="auto"/>
        <w:bottom w:val="none" w:sz="0" w:space="0" w:color="auto"/>
        <w:right w:val="none" w:sz="0" w:space="0" w:color="auto"/>
      </w:divBdr>
    </w:div>
    <w:div w:id="1915122583">
      <w:bodyDiv w:val="1"/>
      <w:marLeft w:val="0"/>
      <w:marRight w:val="0"/>
      <w:marTop w:val="0"/>
      <w:marBottom w:val="0"/>
      <w:divBdr>
        <w:top w:val="none" w:sz="0" w:space="0" w:color="auto"/>
        <w:left w:val="none" w:sz="0" w:space="0" w:color="auto"/>
        <w:bottom w:val="none" w:sz="0" w:space="0" w:color="auto"/>
        <w:right w:val="none" w:sz="0" w:space="0" w:color="auto"/>
      </w:divBdr>
      <w:divsChild>
        <w:div w:id="1005785110">
          <w:marLeft w:val="0"/>
          <w:marRight w:val="0"/>
          <w:marTop w:val="0"/>
          <w:marBottom w:val="0"/>
          <w:divBdr>
            <w:top w:val="none" w:sz="0" w:space="0" w:color="auto"/>
            <w:left w:val="none" w:sz="0" w:space="0" w:color="auto"/>
            <w:bottom w:val="none" w:sz="0" w:space="0" w:color="auto"/>
            <w:right w:val="none" w:sz="0" w:space="0" w:color="auto"/>
          </w:divBdr>
          <w:divsChild>
            <w:div w:id="1263950409">
              <w:marLeft w:val="0"/>
              <w:marRight w:val="0"/>
              <w:marTop w:val="0"/>
              <w:marBottom w:val="0"/>
              <w:divBdr>
                <w:top w:val="none" w:sz="0" w:space="0" w:color="auto"/>
                <w:left w:val="none" w:sz="0" w:space="0" w:color="auto"/>
                <w:bottom w:val="none" w:sz="0" w:space="0" w:color="auto"/>
                <w:right w:val="none" w:sz="0" w:space="0" w:color="auto"/>
              </w:divBdr>
            </w:div>
          </w:divsChild>
        </w:div>
        <w:div w:id="377819660">
          <w:marLeft w:val="0"/>
          <w:marRight w:val="0"/>
          <w:marTop w:val="180"/>
          <w:marBottom w:val="0"/>
          <w:divBdr>
            <w:top w:val="none" w:sz="0" w:space="0" w:color="auto"/>
            <w:left w:val="none" w:sz="0" w:space="0" w:color="auto"/>
            <w:bottom w:val="none" w:sz="0" w:space="0" w:color="auto"/>
            <w:right w:val="none" w:sz="0" w:space="0" w:color="auto"/>
          </w:divBdr>
        </w:div>
      </w:divsChild>
    </w:div>
    <w:div w:id="2005693876">
      <w:bodyDiv w:val="1"/>
      <w:marLeft w:val="0"/>
      <w:marRight w:val="0"/>
      <w:marTop w:val="0"/>
      <w:marBottom w:val="0"/>
      <w:divBdr>
        <w:top w:val="none" w:sz="0" w:space="0" w:color="auto"/>
        <w:left w:val="none" w:sz="0" w:space="0" w:color="auto"/>
        <w:bottom w:val="none" w:sz="0" w:space="0" w:color="auto"/>
        <w:right w:val="none" w:sz="0" w:space="0" w:color="auto"/>
      </w:divBdr>
    </w:div>
    <w:div w:id="202598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ysf@esbiomaterials.e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ywwy.mjt.lu/lnk/AG4AALLgjqgAAAAAAAAAALQVIh4AAAAAAcIAAAAAAAuJPABi485IIY41BWB9TBWTN5kaOCcvfgALor0/2/52pK9IPAbjHNwDy48xo9xQ/aHR0cHM6Ly93d3cuZXNiaW9tYXRlcmlhbHMuZXU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ysf@esbiomaterials.eu" TargetMode="External"/><Relationship Id="rId20" Type="http://schemas.openxmlformats.org/officeDocument/2006/relationships/hyperlink" Target="https://t.co/0MpIXl22F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secretary@esbiomaterials.e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karine.anselme@uha.fr" TargetMode="External"/><Relationship Id="rId10" Type="http://schemas.openxmlformats.org/officeDocument/2006/relationships/image" Target="media/image6.jpeg"/><Relationship Id="rId19" Type="http://schemas.openxmlformats.org/officeDocument/2006/relationships/hyperlink" Target="mailto:ysf@esbiomaterials.e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bste.be/event/annual-meeting-bste-2022/abou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1407</Words>
  <Characters>7740</Characters>
  <Application>Microsoft Office Word</Application>
  <DocSecurity>0</DocSecurity>
  <Lines>64</Lines>
  <Paragraphs>18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Domalik-Pyzik</dc:creator>
  <cp:keywords/>
  <dc:description/>
  <cp:lastModifiedBy>Arn Mignon</cp:lastModifiedBy>
  <cp:revision>2</cp:revision>
  <dcterms:created xsi:type="dcterms:W3CDTF">2022-11-04T06:39:00Z</dcterms:created>
  <dcterms:modified xsi:type="dcterms:W3CDTF">2022-11-04T06:39:00Z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289786581af3dd0bfb580f782ea50baab60ca9766de5d89f7edd0e967ca3c94f</vt:lpwstr>
  </property>
</Properties>
</file>